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EA2BFF" w:rsidRPr="00694AA1" w:rsidRDefault="00EA2BFF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EA2BFF" w:rsidRPr="00694AA1" w:rsidRDefault="00EA2BFF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EA2BFF" w:rsidRPr="00694AA1" w:rsidRDefault="00EA2BFF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EA2BFF" w:rsidRPr="00694AA1" w:rsidRDefault="00EA2BFF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EA2BFF" w:rsidRPr="00527E71" w:rsidRDefault="00EA2BFF" w:rsidP="00527E71">
      <w:pPr>
        <w:pStyle w:val="Default"/>
        <w:jc w:val="center"/>
        <w:rPr>
          <w:sz w:val="40"/>
          <w:szCs w:val="40"/>
        </w:rPr>
      </w:pPr>
      <w:r w:rsidRPr="00527E71">
        <w:rPr>
          <w:b/>
          <w:bCs/>
          <w:sz w:val="40"/>
          <w:szCs w:val="40"/>
        </w:rPr>
        <w:t>REGULAMIN KONKURSU JEDNOETAPOWEGO</w:t>
      </w:r>
    </w:p>
    <w:p w:rsidR="00EA2BFF" w:rsidRPr="00527E71" w:rsidRDefault="00EA2BFF" w:rsidP="00527E71">
      <w:pPr>
        <w:pStyle w:val="Default"/>
        <w:jc w:val="center"/>
        <w:rPr>
          <w:sz w:val="40"/>
          <w:szCs w:val="40"/>
        </w:rPr>
      </w:pPr>
      <w:r w:rsidRPr="00527E71">
        <w:rPr>
          <w:b/>
          <w:bCs/>
          <w:sz w:val="40"/>
          <w:szCs w:val="40"/>
        </w:rPr>
        <w:t>na opracowanie koncepcji architektoniczno-urbanistycznej nowej siedziby Gminnego Przedszkola w Grabówce</w:t>
      </w:r>
    </w:p>
    <w:p w:rsidR="00EA2BFF" w:rsidRPr="00694AA1" w:rsidRDefault="00EA2BFF" w:rsidP="00694AA1">
      <w:pPr>
        <w:pStyle w:val="Default"/>
        <w:jc w:val="both"/>
      </w:pPr>
    </w:p>
    <w:p w:rsidR="00EA2BFF" w:rsidRPr="00694AA1" w:rsidRDefault="00EA2BFF" w:rsidP="00694AA1">
      <w:pPr>
        <w:pStyle w:val="Default"/>
        <w:jc w:val="both"/>
      </w:pPr>
    </w:p>
    <w:p w:rsidR="00EA2BFF" w:rsidRPr="00694AA1" w:rsidRDefault="00EA2BFF" w:rsidP="00527E71">
      <w:pPr>
        <w:pStyle w:val="Default"/>
        <w:jc w:val="center"/>
      </w:pPr>
      <w:r w:rsidRPr="00694AA1">
        <w:t>Wartość Konkursu nie przekracza kwoty określonej w przepisach wydanych na podstawie</w:t>
      </w:r>
    </w:p>
    <w:p w:rsidR="00EA2BFF" w:rsidRPr="00694AA1" w:rsidRDefault="00EA2BFF" w:rsidP="00527E71">
      <w:pPr>
        <w:pStyle w:val="Default"/>
        <w:jc w:val="center"/>
      </w:pPr>
      <w:r w:rsidRPr="00694AA1">
        <w:t>art. 11 ust. 8 ustawy Prawo zamówień publicznych</w:t>
      </w:r>
    </w:p>
    <w:p w:rsidR="00EA2BFF" w:rsidRPr="00694AA1" w:rsidRDefault="00EA2BFF" w:rsidP="00527E71">
      <w:pPr>
        <w:pStyle w:val="Default"/>
        <w:jc w:val="center"/>
        <w:rPr>
          <w:b/>
          <w:bCs/>
          <w:spacing w:val="-8"/>
        </w:rPr>
      </w:pPr>
      <w:r w:rsidRPr="00694AA1">
        <w:rPr>
          <w:b/>
          <w:bCs/>
          <w:spacing w:val="-8"/>
        </w:rPr>
        <w:t>(Dz. U.  z 2013 r., poz. 907 z późn. zm.)</w:t>
      </w:r>
    </w:p>
    <w:p w:rsidR="00EA2BFF" w:rsidRPr="00694AA1" w:rsidRDefault="00EA2BFF" w:rsidP="00694AA1">
      <w:pPr>
        <w:pStyle w:val="Default"/>
        <w:jc w:val="both"/>
        <w:rPr>
          <w:b/>
          <w:bCs/>
          <w:spacing w:val="-8"/>
        </w:rPr>
      </w:pPr>
    </w:p>
    <w:p w:rsidR="00EA2BFF" w:rsidRPr="00694AA1" w:rsidRDefault="00EA2BFF" w:rsidP="00694AA1">
      <w:pPr>
        <w:pStyle w:val="Default"/>
        <w:jc w:val="both"/>
        <w:rPr>
          <w:b/>
          <w:bCs/>
          <w:spacing w:val="-8"/>
        </w:rPr>
      </w:pPr>
    </w:p>
    <w:p w:rsidR="00EA2BFF" w:rsidRPr="00694AA1" w:rsidRDefault="00EA2BFF" w:rsidP="00694AA1">
      <w:pPr>
        <w:pStyle w:val="Default"/>
        <w:jc w:val="both"/>
        <w:rPr>
          <w:b/>
          <w:bCs/>
          <w:spacing w:val="-8"/>
        </w:rPr>
      </w:pPr>
    </w:p>
    <w:p w:rsidR="00EA2BFF" w:rsidRPr="00694AA1" w:rsidRDefault="00EA2BFF" w:rsidP="00694AA1">
      <w:pPr>
        <w:pStyle w:val="Default"/>
        <w:jc w:val="both"/>
        <w:rPr>
          <w:b/>
          <w:bCs/>
          <w:spacing w:val="-8"/>
        </w:rPr>
      </w:pPr>
    </w:p>
    <w:p w:rsidR="00EA2BFF" w:rsidRPr="00694AA1" w:rsidRDefault="00EA2BFF" w:rsidP="00694AA1">
      <w:pPr>
        <w:pStyle w:val="Default"/>
        <w:jc w:val="both"/>
      </w:pPr>
    </w:p>
    <w:p w:rsidR="00EA2BFF" w:rsidRDefault="00EA2BFF" w:rsidP="00694AA1">
      <w:pPr>
        <w:pStyle w:val="Default"/>
        <w:jc w:val="both"/>
      </w:pPr>
      <w:r w:rsidRPr="00694AA1">
        <w:t xml:space="preserve"> </w:t>
      </w: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Default="00527E71" w:rsidP="00694AA1">
      <w:pPr>
        <w:pStyle w:val="Default"/>
        <w:jc w:val="both"/>
      </w:pPr>
    </w:p>
    <w:p w:rsidR="00527E71" w:rsidRPr="00694AA1" w:rsidRDefault="00527E71" w:rsidP="00694AA1">
      <w:pPr>
        <w:pStyle w:val="Default"/>
        <w:jc w:val="both"/>
      </w:pPr>
    </w:p>
    <w:p w:rsidR="00EA2BFF" w:rsidRPr="00694AA1" w:rsidRDefault="00EA2BFF" w:rsidP="00694AA1">
      <w:pPr>
        <w:pStyle w:val="Default"/>
        <w:jc w:val="both"/>
        <w:rPr>
          <w:b/>
          <w:bCs/>
        </w:rPr>
      </w:pPr>
      <w:r w:rsidRPr="00694AA1">
        <w:rPr>
          <w:b/>
          <w:bCs/>
        </w:rPr>
        <w:t xml:space="preserve">ZATWIERDZAM </w:t>
      </w:r>
    </w:p>
    <w:p w:rsidR="00EA2BFF" w:rsidRPr="00694AA1" w:rsidRDefault="00EA2BFF" w:rsidP="00694AA1">
      <w:pPr>
        <w:pStyle w:val="Default"/>
        <w:jc w:val="both"/>
        <w:rPr>
          <w:b/>
          <w:bCs/>
        </w:rPr>
      </w:pPr>
    </w:p>
    <w:p w:rsidR="00EA2BFF" w:rsidRPr="00694AA1" w:rsidRDefault="00EA2BFF" w:rsidP="00694AA1">
      <w:pPr>
        <w:pStyle w:val="Default"/>
        <w:jc w:val="both"/>
      </w:pPr>
    </w:p>
    <w:p w:rsidR="00063D0E" w:rsidRDefault="00EA2BFF" w:rsidP="00527E71">
      <w:pPr>
        <w:pStyle w:val="Default"/>
        <w:jc w:val="both"/>
        <w:rPr>
          <w:b/>
          <w:bCs/>
        </w:rPr>
      </w:pPr>
      <w:r w:rsidRPr="00694AA1">
        <w:rPr>
          <w:b/>
          <w:bCs/>
        </w:rPr>
        <w:t xml:space="preserve">Supraśl, dnia </w:t>
      </w:r>
      <w:r w:rsidR="00FC612F">
        <w:rPr>
          <w:b/>
          <w:bCs/>
        </w:rPr>
        <w:t>10.11.2014</w:t>
      </w:r>
      <w:bookmarkStart w:id="0" w:name="_GoBack"/>
      <w:bookmarkEnd w:id="0"/>
      <w:r w:rsidRPr="00694AA1">
        <w:rPr>
          <w:b/>
          <w:bCs/>
        </w:rPr>
        <w:t xml:space="preserve"> r.  </w:t>
      </w:r>
    </w:p>
    <w:p w:rsidR="00527E71" w:rsidRDefault="00527E71" w:rsidP="00527E71">
      <w:pPr>
        <w:pStyle w:val="Default"/>
        <w:jc w:val="both"/>
        <w:rPr>
          <w:b/>
          <w:bCs/>
        </w:rPr>
      </w:pPr>
    </w:p>
    <w:p w:rsidR="00527E71" w:rsidRDefault="00527E71" w:rsidP="00527E71">
      <w:pPr>
        <w:pStyle w:val="Default"/>
        <w:jc w:val="both"/>
        <w:rPr>
          <w:b/>
          <w:bCs/>
        </w:rPr>
      </w:pPr>
    </w:p>
    <w:p w:rsidR="00527E71" w:rsidRDefault="00527E71" w:rsidP="00527E71">
      <w:pPr>
        <w:pStyle w:val="Default"/>
        <w:jc w:val="both"/>
        <w:rPr>
          <w:b/>
          <w:bCs/>
        </w:rPr>
      </w:pPr>
    </w:p>
    <w:p w:rsidR="00527E71" w:rsidRPr="00527E71" w:rsidRDefault="00527E71" w:rsidP="00527E71">
      <w:pPr>
        <w:pStyle w:val="Default"/>
        <w:jc w:val="both"/>
      </w:pPr>
    </w:p>
    <w:p w:rsidR="0035658A" w:rsidRPr="00527E71" w:rsidRDefault="0035658A" w:rsidP="00527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527E71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I</w:t>
      </w:r>
    </w:p>
    <w:p w:rsidR="0035658A" w:rsidRPr="00527E71" w:rsidRDefault="0035658A" w:rsidP="00527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527E71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POSTANOWIENIA OGÓLNE</w:t>
      </w:r>
    </w:p>
    <w:p w:rsidR="0035658A" w:rsidRPr="00A82EA7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A82EA7">
        <w:rPr>
          <w:rFonts w:ascii="Times New Roman" w:hAnsi="Times New Roman"/>
          <w:b/>
          <w:color w:val="000000"/>
          <w:sz w:val="24"/>
          <w:szCs w:val="24"/>
          <w:lang w:eastAsia="pl-PL"/>
        </w:rPr>
        <w:t>1. Informacje o Zamawiającym</w:t>
      </w:r>
    </w:p>
    <w:p w:rsidR="00392904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Organizatorem</w:t>
      </w:r>
      <w:r w:rsidR="00FB0E5C">
        <w:rPr>
          <w:rFonts w:ascii="Times New Roman" w:hAnsi="Times New Roman"/>
          <w:color w:val="000000"/>
          <w:sz w:val="24"/>
          <w:szCs w:val="24"/>
          <w:lang w:eastAsia="pl-PL"/>
        </w:rPr>
        <w:t>/ Zamawiającym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konkursu </w:t>
      </w:r>
      <w:r w:rsidR="00392904" w:rsidRPr="00694AA1">
        <w:rPr>
          <w:rFonts w:ascii="Times New Roman" w:hAnsi="Times New Roman"/>
          <w:sz w:val="24"/>
          <w:szCs w:val="24"/>
        </w:rPr>
        <w:t>jest Gmina Supraśl, w  imieniu której występuje:</w:t>
      </w: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Burmistrz Supraśla – Radosław Dobrowolski.</w:t>
      </w: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Burmistrz Supraśla pełni w konkursie funkcje Kierownika Zamawiającego.</w:t>
      </w: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2904" w:rsidRPr="00A82EA7" w:rsidRDefault="00392904" w:rsidP="009B44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/>
          <w:b/>
          <w:sz w:val="24"/>
          <w:szCs w:val="24"/>
        </w:rPr>
      </w:pPr>
      <w:r w:rsidRPr="00A82EA7">
        <w:rPr>
          <w:rFonts w:ascii="Times New Roman" w:hAnsi="Times New Roman"/>
          <w:b/>
          <w:sz w:val="24"/>
          <w:szCs w:val="24"/>
        </w:rPr>
        <w:t>Adres siedziby Zamawiającego dla potrzeb konkursu:</w:t>
      </w: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Urz</w:t>
      </w:r>
      <w:r w:rsidRPr="00694AA1">
        <w:rPr>
          <w:rFonts w:ascii="Times New Roman" w:hAnsi="Times New Roman"/>
          <w:sz w:val="24"/>
          <w:szCs w:val="24"/>
        </w:rPr>
        <w:t>ą</w:t>
      </w:r>
      <w:r w:rsidRPr="00694AA1">
        <w:rPr>
          <w:rFonts w:ascii="Times New Roman" w:hAnsi="Times New Roman"/>
          <w:b/>
          <w:bCs/>
          <w:sz w:val="24"/>
          <w:szCs w:val="24"/>
        </w:rPr>
        <w:t>d Miejski w Supraślu</w:t>
      </w: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ul. Piłsudskiego 58, 16-030 Supraśl</w:t>
      </w:r>
    </w:p>
    <w:p w:rsidR="00392904" w:rsidRPr="00694AA1" w:rsidRDefault="0039290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Telefony kontaktowe: tel./fax.: +48(85)7132700,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Adres e-mail </w:t>
      </w:r>
      <w:r w:rsidR="0082628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um@suprasl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.pl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563C2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Strona internetowa </w:t>
      </w:r>
      <w:r w:rsidRPr="00694AA1">
        <w:rPr>
          <w:rFonts w:ascii="Times New Roman" w:hAnsi="Times New Roman"/>
          <w:color w:val="0563C2"/>
          <w:sz w:val="24"/>
          <w:szCs w:val="24"/>
          <w:lang w:eastAsia="pl-PL"/>
        </w:rPr>
        <w:t>http://www.</w:t>
      </w:r>
      <w:r w:rsidR="00826288" w:rsidRPr="00694AA1">
        <w:rPr>
          <w:rFonts w:ascii="Times New Roman" w:hAnsi="Times New Roman"/>
          <w:color w:val="0563C2"/>
          <w:sz w:val="24"/>
          <w:szCs w:val="24"/>
          <w:lang w:eastAsia="pl-PL"/>
        </w:rPr>
        <w:t>suprasl</w:t>
      </w:r>
      <w:r w:rsidRPr="00694AA1">
        <w:rPr>
          <w:rFonts w:ascii="Times New Roman" w:hAnsi="Times New Roman"/>
          <w:color w:val="0563C2"/>
          <w:sz w:val="24"/>
          <w:szCs w:val="24"/>
          <w:lang w:eastAsia="pl-PL"/>
        </w:rPr>
        <w:t>.pl/</w:t>
      </w:r>
    </w:p>
    <w:p w:rsidR="00826288" w:rsidRPr="00527E7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527E71">
        <w:rPr>
          <w:rFonts w:ascii="Times New Roman" w:hAnsi="Times New Roman"/>
          <w:color w:val="000000"/>
          <w:sz w:val="24"/>
          <w:szCs w:val="24"/>
          <w:lang w:eastAsia="pl-PL"/>
        </w:rPr>
        <w:t>Wszelką korespondencję związaną z niniejszym konkursem należy kierować na w</w:t>
      </w:r>
      <w:r w:rsidR="00527E71" w:rsidRPr="00527E71">
        <w:rPr>
          <w:rFonts w:ascii="Times New Roman" w:hAnsi="Times New Roman"/>
          <w:color w:val="000000"/>
          <w:sz w:val="24"/>
          <w:szCs w:val="24"/>
          <w:lang w:eastAsia="pl-PL"/>
        </w:rPr>
        <w:t>/w</w:t>
      </w:r>
      <w:r w:rsidRPr="00527E7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adres</w:t>
      </w:r>
      <w:r w:rsidR="00527E71" w:rsidRPr="00527E7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527E71">
        <w:rPr>
          <w:rFonts w:ascii="Times New Roman" w:hAnsi="Times New Roman"/>
          <w:color w:val="000000"/>
          <w:sz w:val="24"/>
          <w:szCs w:val="24"/>
          <w:lang w:eastAsia="pl-PL"/>
        </w:rPr>
        <w:t>z oznaczeniem „Konkurs na opracowanie koncepcji urbanistyczno-architektonicznej</w:t>
      </w:r>
      <w:r w:rsidR="00527E71" w:rsidRPr="00527E7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826288" w:rsidRPr="00527E71">
        <w:rPr>
          <w:rFonts w:ascii="Times New Roman" w:hAnsi="Times New Roman"/>
          <w:bCs/>
          <w:sz w:val="24"/>
          <w:szCs w:val="24"/>
        </w:rPr>
        <w:t>nowej siedziby Gminnego Przedszkola w Grabówce</w:t>
      </w:r>
      <w:r w:rsidR="00826288" w:rsidRPr="00527E71">
        <w:rPr>
          <w:rFonts w:ascii="Times New Roman" w:hAnsi="Times New Roman"/>
          <w:sz w:val="24"/>
          <w:szCs w:val="24"/>
        </w:rPr>
        <w:t xml:space="preserve"> </w:t>
      </w:r>
      <w:r w:rsidRPr="00527E71">
        <w:rPr>
          <w:rFonts w:ascii="Times New Roman" w:hAnsi="Times New Roman"/>
          <w:sz w:val="24"/>
          <w:szCs w:val="24"/>
        </w:rPr>
        <w:t>” .</w:t>
      </w:r>
    </w:p>
    <w:p w:rsidR="0035658A" w:rsidRPr="00A82EA7" w:rsidRDefault="00527E7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A82EA7">
        <w:rPr>
          <w:rFonts w:ascii="Times New Roman" w:hAnsi="Times New Roman"/>
          <w:b/>
          <w:color w:val="000000"/>
          <w:sz w:val="24"/>
          <w:szCs w:val="24"/>
          <w:lang w:eastAsia="pl-PL"/>
        </w:rPr>
        <w:t>3</w:t>
      </w:r>
      <w:r w:rsidR="0035658A" w:rsidRPr="00A82EA7">
        <w:rPr>
          <w:rFonts w:ascii="Times New Roman" w:hAnsi="Times New Roman"/>
          <w:b/>
          <w:color w:val="000000"/>
          <w:sz w:val="24"/>
          <w:szCs w:val="24"/>
          <w:lang w:eastAsia="pl-PL"/>
        </w:rPr>
        <w:t>. Forma konkursu</w:t>
      </w:r>
    </w:p>
    <w:p w:rsidR="0035658A" w:rsidRPr="00694AA1" w:rsidRDefault="00C90EB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Konkurs organizowany jest w oparciu o przepisy ustawy z dnia 29 stycznia 2004 r.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Prawo zamówień publicznych – Dz. U. z 2013 poz. 907 z późniejszymi zmianami, a także wydanych na tej podstawie</w:t>
      </w:r>
      <w:r w:rsidR="00826288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rozporządzeń wykonawczych.</w:t>
      </w:r>
    </w:p>
    <w:p w:rsidR="0035658A" w:rsidRPr="00694AA1" w:rsidRDefault="00C90EB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Podstawą prawną wyboru trybu k</w:t>
      </w:r>
      <w:r w:rsidR="00FB0E5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onkursu jest art. 10 ust. 2 w zw.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art. 110 Prawa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zamówień publicznych, dla wartości szacunkowej </w:t>
      </w:r>
      <w:r w:rsidR="00B3424B" w:rsidRPr="00B3424B">
        <w:rPr>
          <w:rFonts w:ascii="Times New Roman" w:hAnsi="Times New Roman"/>
          <w:sz w:val="24"/>
          <w:szCs w:val="24"/>
          <w:lang w:eastAsia="pl-PL"/>
        </w:rPr>
        <w:t>poniżej</w:t>
      </w:r>
      <w:r w:rsidR="0035658A" w:rsidRPr="00B342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progów określonych w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przepisach wydanych na podstawie art. </w:t>
      </w:r>
      <w:r w:rsidR="005B4AC4">
        <w:rPr>
          <w:rFonts w:ascii="Times New Roman" w:hAnsi="Times New Roman"/>
          <w:color w:val="000000"/>
          <w:sz w:val="24"/>
          <w:szCs w:val="24"/>
          <w:lang w:eastAsia="pl-PL"/>
        </w:rPr>
        <w:t>11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ust. 8 Prawa Zamówień publicznych.</w:t>
      </w:r>
    </w:p>
    <w:p w:rsidR="0035658A" w:rsidRPr="00694AA1" w:rsidRDefault="00C90EB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3)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Konkurs, zgodnie z art. 117 ust. 1 ustawy, zorganizowany jest w formie konkursu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jednoetapowego, urbanistyczno-architektonicznego, w którym Wykonawcy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składają wnioski o dopuszczenie do udziału w konkursie, a Zamawiający dopuszcza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 udziału w konkursie i zaprasza do składania prac konkursowych wykonawców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spełniających warunki udziału w konkursie.</w:t>
      </w:r>
    </w:p>
    <w:p w:rsidR="0035658A" w:rsidRPr="00694AA1" w:rsidRDefault="00C90EB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4)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Konkurs prowadzony jest i rozstrzygany w języku polskim. Wszystkie dokumenty,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oświadczenia, zawiadomienia i wnioski, a także część rysunkowa, opisowa i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tabelaryczna konkursu, muszą być przez wszystkich uczestników sporządzane w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języku polskim.</w:t>
      </w:r>
    </w:p>
    <w:p w:rsidR="0035658A" w:rsidRPr="00694AA1" w:rsidRDefault="00C90EB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5)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Jeżeli d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>o</w:t>
      </w:r>
      <w:r w:rsidR="00C92B1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kumenty, o których mowa w pkt.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4 zostały sporządzone w języku innym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niż polski, powinny zostać złożone wraz z tłumaczeniem na język polski,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wykonanym przez tłumacza przysięgłego, który posiada stosowne uprawnienia z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kraju, z którego pochodzi uczestnik konkursu – z zastrzeżeniem zapisów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rozporządzenia Prezesa Rady Ministrów z 19 lutego 2013 r. w sprawie rodzajów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dokumentów, jakich może żądać zamawiający od wykonawcy, oraz form, w jakich</w:t>
      </w:r>
      <w:r w:rsidR="00A82EA7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te dokumenty mogą być składane (Dz. U. z 2013 r. poz. 231).</w:t>
      </w:r>
    </w:p>
    <w:p w:rsidR="0035658A" w:rsidRPr="0002134C" w:rsidRDefault="0002134C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02134C">
        <w:rPr>
          <w:rFonts w:ascii="Times New Roman" w:hAnsi="Times New Roman"/>
          <w:b/>
          <w:color w:val="000000"/>
          <w:sz w:val="24"/>
          <w:szCs w:val="24"/>
          <w:lang w:eastAsia="pl-PL"/>
        </w:rPr>
        <w:t>4</w:t>
      </w:r>
      <w:r w:rsidR="0035658A" w:rsidRPr="0002134C">
        <w:rPr>
          <w:rFonts w:ascii="Times New Roman" w:hAnsi="Times New Roman"/>
          <w:b/>
          <w:color w:val="000000"/>
          <w:sz w:val="24"/>
          <w:szCs w:val="24"/>
          <w:lang w:eastAsia="pl-PL"/>
        </w:rPr>
        <w:t>. Terminarz (harmonogram konkursu)</w:t>
      </w:r>
    </w:p>
    <w:p w:rsidR="0035658A" w:rsidRPr="00694AA1" w:rsidRDefault="009A454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Ogłoszenie konkursu 12</w:t>
      </w:r>
      <w:r w:rsidR="00826288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listopada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2014 r.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Sk</w:t>
      </w:r>
      <w:r w:rsidR="009A4546">
        <w:rPr>
          <w:rFonts w:ascii="Times New Roman" w:hAnsi="Times New Roman"/>
          <w:color w:val="000000"/>
          <w:sz w:val="24"/>
          <w:szCs w:val="24"/>
          <w:lang w:eastAsia="pl-PL"/>
        </w:rPr>
        <w:t>ładanie wniosków 20</w:t>
      </w:r>
      <w:r w:rsidR="00826288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listopada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2014 r.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Ogłoszenie o kwa</w:t>
      </w:r>
      <w:r w:rsidR="0082628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l</w:t>
      </w:r>
      <w:r w:rsidR="009A4546">
        <w:rPr>
          <w:rFonts w:ascii="Times New Roman" w:hAnsi="Times New Roman"/>
          <w:color w:val="000000"/>
          <w:sz w:val="24"/>
          <w:szCs w:val="24"/>
          <w:lang w:eastAsia="pl-PL"/>
        </w:rPr>
        <w:t>ifikacji uczestników konkursu 28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listopada 2014 r.</w:t>
      </w:r>
    </w:p>
    <w:p w:rsidR="0035658A" w:rsidRPr="00694AA1" w:rsidRDefault="0007455C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Składanie prac konkursowych 19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82628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grudnia 2014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r.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Ogłos</w:t>
      </w:r>
      <w:r w:rsidR="00DF00D3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zenie wyników konkursu </w:t>
      </w:r>
      <w:r w:rsidR="00A30E3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do </w:t>
      </w:r>
      <w:r w:rsidR="00DF00D3" w:rsidRPr="00694AA1">
        <w:rPr>
          <w:rFonts w:ascii="Times New Roman" w:hAnsi="Times New Roman"/>
          <w:color w:val="000000"/>
          <w:sz w:val="24"/>
          <w:szCs w:val="24"/>
          <w:lang w:eastAsia="pl-PL"/>
        </w:rPr>
        <w:t>31 stycznia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2015 r.</w:t>
      </w:r>
    </w:p>
    <w:p w:rsidR="0035658A" w:rsidRPr="0002134C" w:rsidRDefault="0002134C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02134C">
        <w:rPr>
          <w:rFonts w:ascii="Times New Roman" w:hAnsi="Times New Roman"/>
          <w:b/>
          <w:color w:val="000000"/>
          <w:sz w:val="24"/>
          <w:szCs w:val="24"/>
          <w:lang w:eastAsia="pl-PL"/>
        </w:rPr>
        <w:t>5</w:t>
      </w:r>
      <w:r w:rsidR="0035658A" w:rsidRPr="0002134C">
        <w:rPr>
          <w:rFonts w:ascii="Times New Roman" w:hAnsi="Times New Roman"/>
          <w:b/>
          <w:color w:val="000000"/>
          <w:sz w:val="24"/>
          <w:szCs w:val="24"/>
          <w:lang w:eastAsia="pl-PL"/>
        </w:rPr>
        <w:t>. Sąd konkursowy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skład Sądu konkursowego wchodzą:</w:t>
      </w:r>
    </w:p>
    <w:p w:rsidR="0035658A" w:rsidRPr="00694AA1" w:rsidRDefault="0079370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Andrzej Dudziński- Przewodniczący</w:t>
      </w:r>
    </w:p>
    <w:p w:rsidR="0035658A" w:rsidRPr="00694AA1" w:rsidRDefault="00063D0E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Walerian Anisimowicz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–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BC274D">
        <w:rPr>
          <w:rFonts w:ascii="Times New Roman" w:hAnsi="Times New Roman"/>
          <w:color w:val="000000"/>
          <w:sz w:val="24"/>
          <w:szCs w:val="24"/>
          <w:lang w:eastAsia="pl-PL"/>
        </w:rPr>
        <w:t>członek sądu konkursowego</w:t>
      </w:r>
    </w:p>
    <w:p w:rsidR="0035658A" w:rsidRDefault="0079370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Tomasz Ołdytowski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– </w:t>
      </w:r>
      <w:r w:rsidR="00BC274D">
        <w:rPr>
          <w:rFonts w:ascii="Times New Roman" w:hAnsi="Times New Roman"/>
          <w:color w:val="000000"/>
          <w:sz w:val="24"/>
          <w:szCs w:val="24"/>
          <w:lang w:eastAsia="pl-PL"/>
        </w:rPr>
        <w:t>członek sądu konkursowego</w:t>
      </w:r>
    </w:p>
    <w:p w:rsidR="0002134C" w:rsidRDefault="0002134C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Robert Brajczewski- </w:t>
      </w:r>
      <w:r w:rsidR="00BC274D">
        <w:rPr>
          <w:rFonts w:ascii="Times New Roman" w:hAnsi="Times New Roman"/>
          <w:color w:val="000000"/>
          <w:sz w:val="24"/>
          <w:szCs w:val="24"/>
          <w:lang w:eastAsia="pl-PL"/>
        </w:rPr>
        <w:t>członek sądu konkursowego</w:t>
      </w:r>
    </w:p>
    <w:p w:rsidR="00E45265" w:rsidRPr="00FB0E5C" w:rsidRDefault="00E45265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</w:pPr>
    </w:p>
    <w:p w:rsidR="0035658A" w:rsidRPr="00226EF2" w:rsidRDefault="0035658A" w:rsidP="00226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226EF2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II</w:t>
      </w:r>
    </w:p>
    <w:p w:rsidR="0035658A" w:rsidRPr="00226EF2" w:rsidRDefault="0035658A" w:rsidP="00226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226EF2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SZCZEGÓŁOWY OPIS PRZEDMIOTU ZAMÓWIENIA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1. Przedmiot konkursu</w:t>
      </w:r>
    </w:p>
    <w:p w:rsidR="0035658A" w:rsidRPr="00694AA1" w:rsidRDefault="00F703B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Przedmiotem konkursu jest:</w:t>
      </w:r>
    </w:p>
    <w:p w:rsidR="00C779E5" w:rsidRPr="00694AA1" w:rsidRDefault="0035658A" w:rsidP="00694AA1">
      <w:pPr>
        <w:pStyle w:val="Default"/>
        <w:jc w:val="both"/>
      </w:pPr>
      <w:r w:rsidRPr="00694AA1">
        <w:t xml:space="preserve">Opracowanie koncepcji </w:t>
      </w:r>
      <w:r w:rsidR="00F703B8">
        <w:t>architektoniczno- urbanistycznej</w:t>
      </w:r>
      <w:r w:rsidRPr="00694AA1">
        <w:t xml:space="preserve"> </w:t>
      </w:r>
      <w:r w:rsidR="00C779E5" w:rsidRPr="00694AA1">
        <w:rPr>
          <w:bCs/>
        </w:rPr>
        <w:t>nowej siedziby Gminnego Przedszkola w Grabówce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Wspólny Słownik Zamówień (CPV): 71220000-6, 71240000-2</w:t>
      </w:r>
    </w:p>
    <w:p w:rsidR="0035658A" w:rsidRPr="00694AA1" w:rsidRDefault="00F703B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Podstawą opracowania koncepcji konkursowej są niżej wymienione wytyczne i</w:t>
      </w:r>
      <w:r w:rsidR="00226EF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materiały przekazane uczestnikom konkursu, stanowiące załącznik do niniejszego</w:t>
      </w:r>
      <w:r w:rsidR="00215FC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regulaminu: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a) </w:t>
      </w:r>
      <w:r w:rsidR="00C779E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wytyczne do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program</w:t>
      </w:r>
      <w:r w:rsidR="00C779E5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 funkcjonalno- użytkowego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</w:p>
    <w:p w:rsidR="00C779E5" w:rsidRPr="00694AA1" w:rsidRDefault="00215FC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779E5" w:rsidRPr="00694AA1">
        <w:rPr>
          <w:rFonts w:ascii="Times New Roman" w:hAnsi="Times New Roman"/>
          <w:sz w:val="24"/>
          <w:szCs w:val="24"/>
        </w:rPr>
        <w:t>) podkład geodezyjny</w:t>
      </w:r>
    </w:p>
    <w:p w:rsidR="00C779E5" w:rsidRDefault="00215FC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C779E5" w:rsidRPr="00694AA1">
        <w:rPr>
          <w:rFonts w:ascii="Times New Roman" w:hAnsi="Times New Roman"/>
          <w:sz w:val="24"/>
          <w:szCs w:val="24"/>
        </w:rPr>
        <w:t>)  fragment projektowanego miejscowego planu zagospodarowania przestrzennego</w:t>
      </w:r>
      <w:r w:rsidR="007D6968">
        <w:rPr>
          <w:rFonts w:ascii="Times New Roman" w:hAnsi="Times New Roman"/>
          <w:sz w:val="24"/>
          <w:szCs w:val="24"/>
        </w:rPr>
        <w:t>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Uczestnik konkursu jest zobowiązany zrealizować przedmiot konkursu spełniając</w:t>
      </w:r>
      <w:r w:rsidR="00226EF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wymagania ustawy z dnia 7 lipca 1994 r. Prawo budowlane (tekst jednolity Dz. U. z</w:t>
      </w:r>
      <w:r w:rsidR="00226EF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2013 r., poz. 1409 z późniejszymi zmianami), rozporządzenia Ministra Infrastruktury z</w:t>
      </w:r>
      <w:r w:rsidR="00226EF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dnia 12 kwietnia 2002 r. w sprawie warunków technicznych jakim powinny</w:t>
      </w:r>
      <w:r w:rsidR="00226EF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odpowiadać budynki i ich usytuowanie (Dz. U. Nr 75, poz. 690 z późniejszymi</w:t>
      </w:r>
      <w:r w:rsidR="00226EF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zmianami), </w:t>
      </w:r>
      <w:r w:rsidR="00C779E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innych ustaw i rozporządzeń,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obowiązujących norm i zasad wiedzy technicznej z uwzględnien</w:t>
      </w:r>
      <w:r w:rsidR="00C779E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iem postanowień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niniejszego Regulaminu.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2. Cel konkursu</w:t>
      </w:r>
    </w:p>
    <w:p w:rsidR="001A166C" w:rsidRPr="00694AA1" w:rsidRDefault="001A166C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Celem konkursu jest uzyskanie możliwie najlepszej – tj. najbardziej interesującej pod względem funkcjonalno-przestrzennym koncepcji projektowej budynku o funkcji oświatowej będącego nową siedzibą Gminnego Przedszkola w Grabówce oraz zagospodarowania terenu wokół budynku zapewniającego prawidłowe funkcjonowanie projektowanego obiektu. Rozstrzygnięcie konkursu będzie stanowić podstawę do podjęcia dalszych negocjacji z  3 autorami wybranych trzech najlepszych prac konkursowych,  zmierzającymi do  udzielenia zamówienia na wykonanie prac projektowych polegających na opracowaniu wielobranżowego projektu budowlanego inwestycji zgodnej z przedmiotem niniejszego konkursu.</w:t>
      </w:r>
    </w:p>
    <w:p w:rsidR="00170923" w:rsidRPr="00694AA1" w:rsidRDefault="00B47DE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170923" w:rsidRPr="00694AA1">
        <w:rPr>
          <w:rFonts w:ascii="Times New Roman" w:hAnsi="Times New Roman"/>
          <w:b/>
          <w:bCs/>
          <w:sz w:val="24"/>
          <w:szCs w:val="24"/>
        </w:rPr>
        <w:t>. Informacje dotycz</w:t>
      </w:r>
      <w:r w:rsidR="00170923" w:rsidRPr="00694AA1">
        <w:rPr>
          <w:rFonts w:ascii="Times New Roman" w:hAnsi="Times New Roman"/>
          <w:sz w:val="24"/>
          <w:szCs w:val="24"/>
        </w:rPr>
        <w:t>ą</w:t>
      </w:r>
      <w:r w:rsidR="00170923" w:rsidRPr="00694AA1">
        <w:rPr>
          <w:rFonts w:ascii="Times New Roman" w:hAnsi="Times New Roman"/>
          <w:b/>
          <w:bCs/>
          <w:sz w:val="24"/>
          <w:szCs w:val="24"/>
        </w:rPr>
        <w:t>ce udzielenia zamówienia</w:t>
      </w:r>
    </w:p>
    <w:p w:rsidR="00170923" w:rsidRPr="00694AA1" w:rsidRDefault="00170923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Udzielenie zamówienia na wykonanie dokumentacji projektowej  jest formą nagrody w niniejszym konkursie i nastąpi  po przeprowadzeniu  negocjacji warunków wykonania zamówienia, w tym ceny.  Zaproszenie do negocjacji w trybie: negocjacji bez ogłoszenia zostanie wystosowane do autorów wybranych przez Sąd Konkursowy trzech najlepszych prac konkursowych. Celem negocjacji jest udzielenie zamówienia publicznego i ustalenia jego warunków  na wykonanie dokumentacji projektowej - wielobranżowego projektu budowlano-wykonawczego budynku nowej siedziby Gminnego Przedszkola w Grabówce.</w:t>
      </w:r>
    </w:p>
    <w:p w:rsidR="00AB259B" w:rsidRPr="00694AA1" w:rsidRDefault="00B47DE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. Szczegółowy opis przedmiotu konkursu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Przedmiotem konkursu jest opracowanie koncepcji architektoniczno- ubranistycznej nowej siedziby Gminnego Przedszkola w Grabówce, zgodnie z:</w:t>
      </w:r>
    </w:p>
    <w:p w:rsidR="00AB259B" w:rsidRPr="00463F98" w:rsidRDefault="007937A5" w:rsidP="00E30B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Wytycznymi do programu funkcjonalnego</w:t>
      </w:r>
      <w:r w:rsidR="00AB259B" w:rsidRPr="00694AA1">
        <w:rPr>
          <w:rFonts w:ascii="Times New Roman" w:hAnsi="Times New Roman"/>
          <w:sz w:val="24"/>
          <w:szCs w:val="24"/>
        </w:rPr>
        <w:t xml:space="preserve"> Gminnego Przedszkola w Grabówce</w:t>
      </w:r>
      <w:r w:rsidR="00AB259B" w:rsidRPr="00694AA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B259B" w:rsidRPr="00694AA1">
        <w:rPr>
          <w:rFonts w:ascii="Times New Roman" w:hAnsi="Times New Roman"/>
          <w:sz w:val="24"/>
          <w:szCs w:val="24"/>
        </w:rPr>
        <w:t xml:space="preserve">- </w:t>
      </w:r>
      <w:r w:rsidR="00AB259B" w:rsidRPr="00463F98">
        <w:rPr>
          <w:rFonts w:ascii="Times New Roman" w:hAnsi="Times New Roman"/>
          <w:sz w:val="24"/>
          <w:szCs w:val="24"/>
        </w:rPr>
        <w:t xml:space="preserve">załącznik </w:t>
      </w:r>
      <w:r w:rsidR="00463F98" w:rsidRPr="00463F98">
        <w:rPr>
          <w:rFonts w:ascii="Times New Roman" w:hAnsi="Times New Roman"/>
          <w:b/>
          <w:bCs/>
          <w:sz w:val="24"/>
          <w:szCs w:val="24"/>
        </w:rPr>
        <w:t>1</w:t>
      </w:r>
      <w:r w:rsidR="00AB259B" w:rsidRPr="00463F98">
        <w:rPr>
          <w:rFonts w:ascii="Times New Roman" w:hAnsi="Times New Roman"/>
          <w:sz w:val="24"/>
          <w:szCs w:val="24"/>
        </w:rPr>
        <w:t>,</w:t>
      </w:r>
    </w:p>
    <w:p w:rsidR="00AB259B" w:rsidRPr="00694AA1" w:rsidRDefault="00AB259B" w:rsidP="00E30B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przepisami obowiązujących ustaw, rozporządzeń i norm obowiązujących w przedmiotowym zakresie.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59B" w:rsidRPr="008C0711" w:rsidRDefault="00B47DE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. Granice zakresu opracowania konkursowego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Teren ten składa się z nieruchomości gruntowej, które na mapach stanowiących załączniki do regulaminu konkursu zostały oznaczona jako działka o numerze</w:t>
      </w:r>
      <w:r w:rsidRPr="00833C9E">
        <w:rPr>
          <w:rFonts w:ascii="Times New Roman" w:hAnsi="Times New Roman"/>
          <w:sz w:val="24"/>
          <w:szCs w:val="24"/>
        </w:rPr>
        <w:t>: 104</w:t>
      </w:r>
      <w:r w:rsidR="00736D20" w:rsidRPr="00833C9E">
        <w:rPr>
          <w:rFonts w:ascii="Times New Roman" w:hAnsi="Times New Roman"/>
          <w:sz w:val="24"/>
          <w:szCs w:val="24"/>
        </w:rPr>
        <w:t xml:space="preserve"> oraz </w:t>
      </w:r>
      <w:r w:rsidR="0003463F">
        <w:rPr>
          <w:rFonts w:ascii="Times New Roman" w:hAnsi="Times New Roman"/>
          <w:sz w:val="24"/>
          <w:szCs w:val="24"/>
        </w:rPr>
        <w:t xml:space="preserve">część działki o nr </w:t>
      </w:r>
      <w:r w:rsidR="00736D20" w:rsidRPr="00833C9E">
        <w:rPr>
          <w:rFonts w:ascii="Times New Roman" w:hAnsi="Times New Roman"/>
          <w:sz w:val="24"/>
          <w:szCs w:val="24"/>
        </w:rPr>
        <w:t>105</w:t>
      </w:r>
      <w:r w:rsidRPr="00833C9E">
        <w:rPr>
          <w:rFonts w:ascii="Times New Roman" w:hAnsi="Times New Roman"/>
          <w:sz w:val="24"/>
          <w:szCs w:val="24"/>
        </w:rPr>
        <w:t xml:space="preserve"> w</w:t>
      </w:r>
      <w:r w:rsidRPr="00694AA1">
        <w:rPr>
          <w:rFonts w:ascii="Times New Roman" w:hAnsi="Times New Roman"/>
          <w:sz w:val="24"/>
          <w:szCs w:val="24"/>
        </w:rPr>
        <w:t xml:space="preserve"> Grabówce. </w:t>
      </w:r>
      <w:r w:rsidR="00415BF6">
        <w:rPr>
          <w:rFonts w:ascii="Times New Roman" w:hAnsi="Times New Roman"/>
          <w:sz w:val="24"/>
          <w:szCs w:val="24"/>
        </w:rPr>
        <w:t>Teren opracowania oznaczono na załączniku nr</w:t>
      </w:r>
      <w:r w:rsidR="00441438">
        <w:rPr>
          <w:rFonts w:ascii="Times New Roman" w:hAnsi="Times New Roman"/>
          <w:sz w:val="24"/>
          <w:szCs w:val="24"/>
        </w:rPr>
        <w:t xml:space="preserve"> 3 literami A B C D F</w:t>
      </w:r>
      <w:r w:rsidR="00F86D23">
        <w:rPr>
          <w:rFonts w:ascii="Times New Roman" w:hAnsi="Times New Roman"/>
          <w:sz w:val="24"/>
          <w:szCs w:val="24"/>
        </w:rPr>
        <w:t xml:space="preserve"> 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B259B" w:rsidRPr="00694AA1" w:rsidRDefault="00B47DE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. Istniej</w:t>
      </w:r>
      <w:r w:rsidR="00AB259B" w:rsidRPr="00694AA1">
        <w:rPr>
          <w:rFonts w:ascii="Times New Roman" w:hAnsi="Times New Roman"/>
          <w:sz w:val="24"/>
          <w:szCs w:val="24"/>
        </w:rPr>
        <w:t>ą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ca zabudowa, urz</w:t>
      </w:r>
      <w:r w:rsidR="00AB259B" w:rsidRPr="00694AA1">
        <w:rPr>
          <w:rFonts w:ascii="Times New Roman" w:hAnsi="Times New Roman"/>
          <w:sz w:val="24"/>
          <w:szCs w:val="24"/>
        </w:rPr>
        <w:t>ą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dzenia terenowe i uzbrojenie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Teren działki nr 104 </w:t>
      </w:r>
      <w:r w:rsidR="0003463F">
        <w:rPr>
          <w:rFonts w:ascii="Times New Roman" w:hAnsi="Times New Roman"/>
          <w:sz w:val="24"/>
          <w:szCs w:val="24"/>
        </w:rPr>
        <w:t xml:space="preserve">i część działki nr 105 w </w:t>
      </w:r>
      <w:r w:rsidRPr="00694AA1">
        <w:rPr>
          <w:rFonts w:ascii="Times New Roman" w:hAnsi="Times New Roman"/>
          <w:sz w:val="24"/>
          <w:szCs w:val="24"/>
        </w:rPr>
        <w:t>obręb</w:t>
      </w:r>
      <w:r w:rsidR="0003463F">
        <w:rPr>
          <w:rFonts w:ascii="Times New Roman" w:hAnsi="Times New Roman"/>
          <w:sz w:val="24"/>
          <w:szCs w:val="24"/>
        </w:rPr>
        <w:t>ie</w:t>
      </w:r>
      <w:r w:rsidRPr="00694AA1">
        <w:rPr>
          <w:rFonts w:ascii="Times New Roman" w:hAnsi="Times New Roman"/>
          <w:sz w:val="24"/>
          <w:szCs w:val="24"/>
        </w:rPr>
        <w:t xml:space="preserve"> Grabówka jest wolny od zabudowy, częściowo zadrzewiony. </w:t>
      </w:r>
      <w:r w:rsidR="0003463F">
        <w:rPr>
          <w:rFonts w:ascii="Times New Roman" w:hAnsi="Times New Roman"/>
          <w:sz w:val="24"/>
          <w:szCs w:val="24"/>
        </w:rPr>
        <w:t xml:space="preserve"> </w:t>
      </w:r>
      <w:r w:rsidRPr="00694AA1">
        <w:rPr>
          <w:rFonts w:ascii="Times New Roman" w:hAnsi="Times New Roman"/>
          <w:sz w:val="24"/>
          <w:szCs w:val="24"/>
        </w:rPr>
        <w:t>Zaopatrzenie w wodę, odprowadzenie ścieków, zasilanie w energię elektryczną, gaz -możliwe z istniejących na terenie sieci.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59B" w:rsidRPr="00694AA1" w:rsidRDefault="00B47DE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. Dost</w:t>
      </w:r>
      <w:r w:rsidR="00AB259B" w:rsidRPr="00694AA1">
        <w:rPr>
          <w:rFonts w:ascii="Times New Roman" w:hAnsi="Times New Roman"/>
          <w:sz w:val="24"/>
          <w:szCs w:val="24"/>
        </w:rPr>
        <w:t>ę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pno</w:t>
      </w:r>
      <w:r w:rsidR="00AB259B" w:rsidRPr="00694AA1">
        <w:rPr>
          <w:rFonts w:ascii="Times New Roman" w:hAnsi="Times New Roman"/>
          <w:sz w:val="24"/>
          <w:szCs w:val="24"/>
        </w:rPr>
        <w:t xml:space="preserve">ść 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komunikacyjna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Dostępność komunikacyjna terenu możliwa jest od strony ulic: Leszczynowej lub Cytrynowej.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. Przedmiot zadania konkursowego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Przedmiotem zadania konkursowego jest wykonanie projektu koncepcyjnego obiektu pełniącego funkcją edukacyjno - oświatową wraz z ukształtowaniem jego otoczenia.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Przy projektowaniu w/w elementów należy uwzględnić konieczność:</w:t>
      </w:r>
    </w:p>
    <w:p w:rsidR="00AB259B" w:rsidRPr="00694AA1" w:rsidRDefault="00AB259B" w:rsidP="00B47D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zachowania zgodności z projektem nowego planu miejscowego,</w:t>
      </w:r>
    </w:p>
    <w:p w:rsidR="00AB259B" w:rsidRPr="00694AA1" w:rsidRDefault="00AB259B" w:rsidP="00B47D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właściwego ukształtowania projektowanego obiektu Gminnego Przedszkola w Grabówce.</w:t>
      </w:r>
    </w:p>
    <w:p w:rsidR="00AB259B" w:rsidRPr="00B47DED" w:rsidRDefault="00AB259B" w:rsidP="00694AA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znalezienia właściwej ekspozycji projektowanego obiektu w kontekście położenia</w:t>
      </w:r>
      <w:r w:rsidR="00B47DED">
        <w:rPr>
          <w:rFonts w:ascii="Times New Roman" w:hAnsi="Times New Roman"/>
          <w:sz w:val="24"/>
          <w:szCs w:val="24"/>
        </w:rPr>
        <w:t xml:space="preserve"> </w:t>
      </w:r>
      <w:r w:rsidRPr="00B47DED">
        <w:rPr>
          <w:rFonts w:ascii="Times New Roman" w:hAnsi="Times New Roman"/>
          <w:sz w:val="24"/>
          <w:szCs w:val="24"/>
        </w:rPr>
        <w:t>terenu w istniejącej strukturze przestrzennej wsi Grabówka orasz biorąc pod uwagę projekt nowego planu miejscowego.</w:t>
      </w:r>
    </w:p>
    <w:p w:rsidR="00AB259B" w:rsidRPr="00B47DED" w:rsidRDefault="00AB259B" w:rsidP="00694AA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spójnego zintegrowania przestrzennego elementów projektowanych i istniejących</w:t>
      </w:r>
      <w:r w:rsidR="00B47DED">
        <w:rPr>
          <w:rFonts w:ascii="Times New Roman" w:hAnsi="Times New Roman"/>
          <w:sz w:val="24"/>
          <w:szCs w:val="24"/>
        </w:rPr>
        <w:t xml:space="preserve"> </w:t>
      </w:r>
      <w:r w:rsidRPr="00B47DED">
        <w:rPr>
          <w:rFonts w:ascii="Times New Roman" w:hAnsi="Times New Roman"/>
          <w:sz w:val="24"/>
          <w:szCs w:val="24"/>
        </w:rPr>
        <w:t>w sąsiedztwie terenu położonego w granicach opracowania konkursowego,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. Uwagi ogólne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Budynek powinien stanowić funkcjonalną i kompozycyjną całość. Na uczestnikach konkursu ciąży obowiązek zaprojektowania i spójnego połączenia ze sobą wszystkich stref projektowanego obiektu.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Wszystkie założenia funkcjonalno-programowe zawarte w regulaminie konkursu oraz </w:t>
      </w:r>
      <w:r w:rsidRPr="000D6CC9">
        <w:rPr>
          <w:rFonts w:ascii="Times New Roman" w:hAnsi="Times New Roman"/>
          <w:sz w:val="24"/>
          <w:szCs w:val="24"/>
        </w:rPr>
        <w:t xml:space="preserve">załączniku </w:t>
      </w:r>
      <w:r w:rsidR="000D6CC9" w:rsidRPr="000D6CC9">
        <w:rPr>
          <w:rFonts w:ascii="Times New Roman" w:hAnsi="Times New Roman"/>
          <w:bCs/>
          <w:sz w:val="24"/>
          <w:szCs w:val="24"/>
        </w:rPr>
        <w:t>1</w:t>
      </w:r>
      <w:r w:rsidRPr="00694A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4AA1">
        <w:rPr>
          <w:rFonts w:ascii="Times New Roman" w:hAnsi="Times New Roman"/>
          <w:sz w:val="24"/>
          <w:szCs w:val="24"/>
        </w:rPr>
        <w:t xml:space="preserve">do regulaminu, należy uwzględnić w przedmiotowym opracowaniu konkursowym. Organizator postanowił jednak zapewnić uczestnikom konkursu możliwie dużą swobodę w kształtowaniu programu funkcjonalno-przestrzennego jak i formy projektowanego obiektu. W </w:t>
      </w:r>
      <w:r w:rsidRPr="000D6CC9">
        <w:rPr>
          <w:rFonts w:ascii="Times New Roman" w:hAnsi="Times New Roman"/>
          <w:sz w:val="24"/>
          <w:szCs w:val="24"/>
        </w:rPr>
        <w:t xml:space="preserve">załączniku </w:t>
      </w:r>
      <w:r w:rsidR="000D6CC9" w:rsidRPr="000D6CC9">
        <w:rPr>
          <w:rFonts w:ascii="Times New Roman" w:hAnsi="Times New Roman"/>
          <w:bCs/>
          <w:sz w:val="24"/>
          <w:szCs w:val="24"/>
        </w:rPr>
        <w:t>1</w:t>
      </w:r>
      <w:r w:rsidRPr="00694A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4AA1">
        <w:rPr>
          <w:rFonts w:ascii="Times New Roman" w:hAnsi="Times New Roman"/>
          <w:sz w:val="24"/>
          <w:szCs w:val="24"/>
        </w:rPr>
        <w:t>zostały określone wytyczne programowe niezbędne do procesu projektowego. Zostały one opracowane na podstawie zapotrzebowania powierzchniowego przedszkola. Mają one jednak po części charakter postulatywny i orientacyjny.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Na uczestnikach konkursu spoczywa obowiązek „twórczego uszczegółowienia” tych danych, sprawdzenia możliwości ich realizacji we wskazanej lokalizacji i przekształcenia ich w docelowy program użytkowy obiektu będącego przedmiotem opracowywanej koncepcji architektonicznej.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Wprowadzone zmiany i uszczegółowienia powinny doprowadzić do powstania autorskiego zestawienia: rodzajów, ilości i powierzchni użytkowych – wszystkich pomieszczeń wymaganych do prawidłowego /pod każdym względem/ funkcjonowania projektowanego obiektu.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Dokładne programy użytkowe opracowane w postaci tabel dla projektowanego obiektu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lastRenderedPageBreak/>
        <w:t>- dostosowane do obowiązujących przepisów projektowania - uczestnicy konkursu powinni zamieścić w części opisowej do koncepcji konkursowej. Ponadto przy projektowaniu obiektu objętego zadaniem konkursowym uczestnicy konkursu mają obowiązek uwzględnić w pracach wymogi wynikające z przepisów zawartych w obowiązujących ustawach, rozporządzeniach i normach. Wszystkie inne decyzje projektowe, w tym szczegółowe ustalenia dotyczące przebiegu i docelowych parametrów projektowanych dojść, dojazdów, parkingów, charakteru nowoprojektowanej zabudowy, a także sposobu docelowego zagospodarowania terenu objętego zakresem opracowania konkursowego, pozostawia się w gestii autorów prac konkursowych.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AB259B" w:rsidRPr="00EE49A0" w:rsidRDefault="00DC6A55" w:rsidP="00EE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III</w:t>
      </w:r>
    </w:p>
    <w:p w:rsidR="00AB259B" w:rsidRDefault="00AB259B" w:rsidP="00EE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49A0">
        <w:rPr>
          <w:rFonts w:ascii="Times New Roman" w:hAnsi="Times New Roman"/>
          <w:b/>
          <w:bCs/>
          <w:sz w:val="28"/>
          <w:szCs w:val="28"/>
        </w:rPr>
        <w:t>SZCZEGÓŁOWY ZAKRES OPRACOWANIA KONKURSOWEGO</w:t>
      </w:r>
    </w:p>
    <w:p w:rsidR="00EE49A0" w:rsidRPr="00EE49A0" w:rsidRDefault="00EE49A0" w:rsidP="00EE49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Wykonanie zadania konkursowego wymaga opracowania pracy konkursowej składającej się z części graficznej i części opisowej.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1. Cz</w:t>
      </w:r>
      <w:r w:rsidRPr="00694AA1">
        <w:rPr>
          <w:rFonts w:ascii="Times New Roman" w:hAnsi="Times New Roman"/>
          <w:sz w:val="24"/>
          <w:szCs w:val="24"/>
        </w:rPr>
        <w:t xml:space="preserve">ęść </w:t>
      </w:r>
      <w:r w:rsidRPr="00694AA1">
        <w:rPr>
          <w:rFonts w:ascii="Times New Roman" w:hAnsi="Times New Roman"/>
          <w:b/>
          <w:bCs/>
          <w:sz w:val="24"/>
          <w:szCs w:val="24"/>
        </w:rPr>
        <w:t>graficzna pracy konkursowej powinna obejmowa</w:t>
      </w:r>
      <w:r w:rsidRPr="00694AA1">
        <w:rPr>
          <w:rFonts w:ascii="Times New Roman" w:hAnsi="Times New Roman"/>
          <w:sz w:val="24"/>
          <w:szCs w:val="24"/>
        </w:rPr>
        <w:t>ć</w:t>
      </w:r>
      <w:r w:rsidRPr="00694AA1">
        <w:rPr>
          <w:rFonts w:ascii="Times New Roman" w:hAnsi="Times New Roman"/>
          <w:b/>
          <w:bCs/>
          <w:sz w:val="24"/>
          <w:szCs w:val="24"/>
        </w:rPr>
        <w:t>:</w:t>
      </w: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B259B" w:rsidRPr="00694AA1">
        <w:rPr>
          <w:rFonts w:ascii="Times New Roman" w:hAnsi="Times New Roman"/>
          <w:sz w:val="24"/>
          <w:szCs w:val="24"/>
        </w:rPr>
        <w:t>plan zagospodarowania terenu objętego granicami zadania konkursowego w skali 1:200,</w:t>
      </w: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B259B" w:rsidRPr="00694AA1">
        <w:rPr>
          <w:rFonts w:ascii="Times New Roman" w:hAnsi="Times New Roman"/>
          <w:sz w:val="24"/>
          <w:szCs w:val="24"/>
        </w:rPr>
        <w:t>rzuty wszystkich kondygnacji projektowanego obiektu – w skali 1:100 wraz z opisami poszczególnych pomieszczeń (nazwa pomieszczenia i powierzchnia) oraz zestawieniem powierzchni użytkowych poszczególnych kondygnacji,</w:t>
      </w: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AB259B" w:rsidRPr="00694AA1">
        <w:rPr>
          <w:rFonts w:ascii="Times New Roman" w:hAnsi="Times New Roman"/>
          <w:sz w:val="24"/>
          <w:szCs w:val="24"/>
        </w:rPr>
        <w:t>charakterystyczne przekroje pionowe projektowanego obiektu w skali 1:100 – w ilości min. 2 szt.,</w:t>
      </w: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AB259B" w:rsidRPr="00694AA1">
        <w:rPr>
          <w:rFonts w:ascii="Times New Roman" w:hAnsi="Times New Roman"/>
          <w:sz w:val="24"/>
          <w:szCs w:val="24"/>
        </w:rPr>
        <w:t>widoki elewacyjne projektowanego obiektu w skali 1:100 w ilości dostatecznej do wyjaśnienia jego formy architektonicznej ,</w:t>
      </w:r>
    </w:p>
    <w:p w:rsidR="00AB259B" w:rsidRPr="00694AA1" w:rsidRDefault="00EE49A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AB259B" w:rsidRPr="00694AA1">
        <w:rPr>
          <w:rFonts w:ascii="Times New Roman" w:hAnsi="Times New Roman"/>
          <w:sz w:val="24"/>
          <w:szCs w:val="24"/>
        </w:rPr>
        <w:t>trójwymiarową prezentację koncepcji projektowej w postaci widoków aksonometrycznych, rysunków perspektywicznych lub przestrzennych wizualizacji komputerowych ilustrujących przyjęte rozwiązania projektowe – w ilości wg uznania autorów prac konkursowych.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2. Cz</w:t>
      </w:r>
      <w:r w:rsidRPr="00694AA1">
        <w:rPr>
          <w:rFonts w:ascii="Times New Roman" w:hAnsi="Times New Roman"/>
          <w:b/>
          <w:sz w:val="24"/>
          <w:szCs w:val="24"/>
        </w:rPr>
        <w:t xml:space="preserve">ęść </w:t>
      </w:r>
      <w:r w:rsidRPr="00694AA1">
        <w:rPr>
          <w:rFonts w:ascii="Times New Roman" w:hAnsi="Times New Roman"/>
          <w:b/>
          <w:bCs/>
          <w:sz w:val="24"/>
          <w:szCs w:val="24"/>
        </w:rPr>
        <w:t>opisowa pracy konkursowej powinna obejmowa</w:t>
      </w:r>
      <w:r w:rsidRPr="00694AA1">
        <w:rPr>
          <w:rFonts w:ascii="Times New Roman" w:hAnsi="Times New Roman"/>
          <w:b/>
          <w:sz w:val="24"/>
          <w:szCs w:val="24"/>
        </w:rPr>
        <w:t>ć</w:t>
      </w:r>
      <w:r w:rsidRPr="00694AA1">
        <w:rPr>
          <w:rFonts w:ascii="Times New Roman" w:hAnsi="Times New Roman"/>
          <w:b/>
          <w:bCs/>
          <w:sz w:val="24"/>
          <w:szCs w:val="24"/>
        </w:rPr>
        <w:t>:</w:t>
      </w:r>
    </w:p>
    <w:p w:rsidR="00AB259B" w:rsidRPr="00694AA1" w:rsidRDefault="00430EE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B259B" w:rsidRPr="00694AA1">
        <w:rPr>
          <w:rFonts w:ascii="Times New Roman" w:hAnsi="Times New Roman"/>
          <w:sz w:val="24"/>
          <w:szCs w:val="24"/>
        </w:rPr>
        <w:t>opis koncepcji architektoniczno-urbanistycznej wraz ze szczegółowym uzasadnieniem przyjętych rozwiązań funkcjonalno-programowych i architektoniczno- konstrukcyjnych w zakresie formy, funkcji i konstrukcji projektowanego obiektu oraz rozwiązań urbanistycznych w zakresie zagospodarowania terenu,</w:t>
      </w:r>
    </w:p>
    <w:p w:rsidR="00AB259B" w:rsidRPr="00694AA1" w:rsidRDefault="00430EE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B259B" w:rsidRPr="00694AA1">
        <w:rPr>
          <w:rFonts w:ascii="Times New Roman" w:hAnsi="Times New Roman"/>
          <w:sz w:val="24"/>
          <w:szCs w:val="24"/>
        </w:rPr>
        <w:t>tabelaryczne zestawienie powierzchni i kubatury obiektu oraz bilans terenu z określeniem dokładnej ilości miejsc parkingowych,</w:t>
      </w:r>
    </w:p>
    <w:p w:rsidR="00AB259B" w:rsidRPr="00694AA1" w:rsidRDefault="00430EE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AB259B" w:rsidRPr="00694AA1">
        <w:rPr>
          <w:rFonts w:ascii="Times New Roman" w:hAnsi="Times New Roman"/>
          <w:sz w:val="24"/>
          <w:szCs w:val="24"/>
        </w:rPr>
        <w:t>informacje o przewidywanych kosztach realizacji projektowanego obiektu oraz orientacyjne koszty opracowania pełnej dokumentacji projektowej.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3. TECHNIKA, FORMA OPRACOWANIA I SPOSÓB PREZENTACJI PRAC</w:t>
      </w:r>
    </w:p>
    <w:p w:rsidR="00AB259B" w:rsidRPr="00694AA1" w:rsidRDefault="00E4215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1) 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Cz</w:t>
      </w:r>
      <w:r w:rsidR="00AB259B" w:rsidRPr="00694AA1">
        <w:rPr>
          <w:rFonts w:ascii="Times New Roman" w:hAnsi="Times New Roman"/>
          <w:b/>
          <w:sz w:val="24"/>
          <w:szCs w:val="24"/>
        </w:rPr>
        <w:t xml:space="preserve">ęść </w:t>
      </w:r>
      <w:r w:rsidR="00AB259B" w:rsidRPr="00694AA1">
        <w:rPr>
          <w:rFonts w:ascii="Times New Roman" w:hAnsi="Times New Roman"/>
          <w:b/>
          <w:bCs/>
          <w:sz w:val="24"/>
          <w:szCs w:val="24"/>
        </w:rPr>
        <w:t>opisowa pracy konkursowej.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Opis koncepcji architektoniczno- urbanistycznej wraz z opracowanym zestawieniem wszystkich pomieszczeń obiektu i ich powierzchni użytkowych, należy wykonać w </w:t>
      </w:r>
      <w:r w:rsidRPr="00694AA1">
        <w:rPr>
          <w:rFonts w:ascii="Times New Roman" w:hAnsi="Times New Roman"/>
          <w:b/>
          <w:bCs/>
          <w:sz w:val="24"/>
          <w:szCs w:val="24"/>
        </w:rPr>
        <w:t xml:space="preserve">2 egzemplarzach </w:t>
      </w:r>
      <w:r w:rsidRPr="00694AA1">
        <w:rPr>
          <w:rFonts w:ascii="Times New Roman" w:hAnsi="Times New Roman"/>
          <w:sz w:val="24"/>
          <w:szCs w:val="24"/>
        </w:rPr>
        <w:t>na kartkach białego papieru formatu A4 - które należy zszyć i zaopatrzyć w okładki, tworząc zeszyt uniemożliwiający dekompletację zawartości opisu.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59B" w:rsidRPr="00694AA1" w:rsidRDefault="00AB259B" w:rsidP="00E4215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Cz</w:t>
      </w:r>
      <w:r w:rsidRPr="00694AA1">
        <w:rPr>
          <w:rFonts w:ascii="Times New Roman" w:hAnsi="Times New Roman"/>
          <w:b/>
          <w:sz w:val="24"/>
          <w:szCs w:val="24"/>
        </w:rPr>
        <w:t xml:space="preserve">ęść </w:t>
      </w:r>
      <w:r w:rsidRPr="00694AA1">
        <w:rPr>
          <w:rFonts w:ascii="Times New Roman" w:hAnsi="Times New Roman"/>
          <w:b/>
          <w:bCs/>
          <w:sz w:val="24"/>
          <w:szCs w:val="24"/>
        </w:rPr>
        <w:t>graficzna pracy konkursowej.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Część rysunkową ilustrującą przyjęte rozwiązania projektowe konkursu należy wykonać na planszach o wymiarach </w:t>
      </w:r>
      <w:r w:rsidRPr="00694AA1">
        <w:rPr>
          <w:rFonts w:ascii="Times New Roman" w:hAnsi="Times New Roman"/>
          <w:b/>
          <w:bCs/>
          <w:sz w:val="24"/>
          <w:szCs w:val="24"/>
        </w:rPr>
        <w:t xml:space="preserve">100x70 cm </w:t>
      </w:r>
      <w:r w:rsidRPr="00694AA1">
        <w:rPr>
          <w:rFonts w:ascii="Times New Roman" w:hAnsi="Times New Roman"/>
          <w:sz w:val="24"/>
          <w:szCs w:val="24"/>
        </w:rPr>
        <w:t xml:space="preserve">/układ </w:t>
      </w:r>
      <w:r w:rsidR="00BB2A31">
        <w:rPr>
          <w:rFonts w:ascii="Times New Roman" w:hAnsi="Times New Roman"/>
          <w:sz w:val="24"/>
          <w:szCs w:val="24"/>
        </w:rPr>
        <w:t>pionowy</w:t>
      </w:r>
      <w:r w:rsidRPr="00694AA1">
        <w:rPr>
          <w:rFonts w:ascii="Times New Roman" w:hAnsi="Times New Roman"/>
          <w:sz w:val="24"/>
          <w:szCs w:val="24"/>
        </w:rPr>
        <w:t xml:space="preserve">/, w ilości nie przekraczającej </w:t>
      </w:r>
      <w:r w:rsidRPr="00694AA1">
        <w:rPr>
          <w:rFonts w:ascii="Times New Roman" w:hAnsi="Times New Roman"/>
          <w:b/>
          <w:bCs/>
          <w:sz w:val="24"/>
          <w:szCs w:val="24"/>
        </w:rPr>
        <w:t>4 sztuk</w:t>
      </w:r>
      <w:r w:rsidRPr="00694AA1">
        <w:rPr>
          <w:rFonts w:ascii="Times New Roman" w:hAnsi="Times New Roman"/>
          <w:sz w:val="24"/>
          <w:szCs w:val="24"/>
        </w:rPr>
        <w:t>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Plansze powinny zostać wykonane w technice trwałej, umożliwiającej ich reprodukcję czarno – białą i umieszczone na sztywnych podkładach, zaopatrzonych w otwory umożliwiające ich </w:t>
      </w:r>
      <w:r w:rsidRPr="00694AA1">
        <w:rPr>
          <w:rFonts w:ascii="Times New Roman" w:hAnsi="Times New Roman"/>
          <w:sz w:val="24"/>
          <w:szCs w:val="24"/>
        </w:rPr>
        <w:lastRenderedPageBreak/>
        <w:t>zawieszenie. Koncepcję zagospodarowania terenu w skali 1:200 należy opracować używając technik i kolorów tradycyjnie przyjętych i stosowanych powszechnie przy tego typu opracowaniach projektowych. Na planszy z opracowaniem zagospodarowania terenu w skali 1:200 należy umieścić legendę oraz dane opisowe z parametrami charakteryzującymi przyjęte rozwiązania projektowe - w tym: funkcje terenów, wielkości ich powierzchni, wskaźniki intensywności zabudowy, parametry ulic i dojazdów, bilanse miejsc parkingowych, itp.,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W przypadku opracowań w skali 1:100 i 1:200 - decyzje odnośnie sposobu podania rysunków oraz stosowania koloru pozostawia się w gestii autorów prac konkursowych. Rysunki wykonane w tych skalach powinny prezentować w sposób czytelny przyjęte rozwiązania projektowe. Na planszach tych należy obowiązkowo umieścić legendę oraz niezbędne dane opisowe z parametrami charakteryzującymi wielkości powierzchniowe projektowanych obiektów. Podpisy poszczególnych pomieszczeń projektowanego obiektu powinny znajdować się w miejscach umożliwiających ich łatwą identyfikację.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UWAGI:</w:t>
      </w:r>
    </w:p>
    <w:p w:rsidR="00AB259B" w:rsidRPr="001F5355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Cz</w:t>
      </w:r>
      <w:r w:rsidRPr="00694AA1">
        <w:rPr>
          <w:rFonts w:ascii="Times New Roman" w:hAnsi="Times New Roman"/>
          <w:b/>
          <w:sz w:val="24"/>
          <w:szCs w:val="24"/>
        </w:rPr>
        <w:t xml:space="preserve">ęść </w:t>
      </w:r>
      <w:r w:rsidRPr="00694AA1">
        <w:rPr>
          <w:rFonts w:ascii="Times New Roman" w:hAnsi="Times New Roman"/>
          <w:b/>
          <w:bCs/>
          <w:sz w:val="24"/>
          <w:szCs w:val="24"/>
        </w:rPr>
        <w:t>opisowa oraz opisy na poszczególnych planszach powinny by</w:t>
      </w:r>
      <w:r w:rsidRPr="00694AA1">
        <w:rPr>
          <w:rFonts w:ascii="Times New Roman" w:hAnsi="Times New Roman"/>
          <w:b/>
          <w:sz w:val="24"/>
          <w:szCs w:val="24"/>
        </w:rPr>
        <w:t xml:space="preserve">ć </w:t>
      </w:r>
      <w:r w:rsidRPr="00694AA1">
        <w:rPr>
          <w:rFonts w:ascii="Times New Roman" w:hAnsi="Times New Roman"/>
          <w:b/>
          <w:bCs/>
          <w:sz w:val="24"/>
          <w:szCs w:val="24"/>
        </w:rPr>
        <w:t>sporz</w:t>
      </w:r>
      <w:r w:rsidRPr="00694AA1">
        <w:rPr>
          <w:rFonts w:ascii="Times New Roman" w:hAnsi="Times New Roman"/>
          <w:b/>
          <w:sz w:val="24"/>
          <w:szCs w:val="24"/>
        </w:rPr>
        <w:t>ą</w:t>
      </w:r>
      <w:r w:rsidRPr="00694AA1">
        <w:rPr>
          <w:rFonts w:ascii="Times New Roman" w:hAnsi="Times New Roman"/>
          <w:b/>
          <w:bCs/>
          <w:sz w:val="24"/>
          <w:szCs w:val="24"/>
        </w:rPr>
        <w:t>dzone czytelnie w j</w:t>
      </w:r>
      <w:r w:rsidRPr="00694AA1">
        <w:rPr>
          <w:rFonts w:ascii="Times New Roman" w:hAnsi="Times New Roman"/>
          <w:b/>
          <w:sz w:val="24"/>
          <w:szCs w:val="24"/>
        </w:rPr>
        <w:t>ę</w:t>
      </w:r>
      <w:r w:rsidRPr="00694AA1">
        <w:rPr>
          <w:rFonts w:ascii="Times New Roman" w:hAnsi="Times New Roman"/>
          <w:b/>
          <w:bCs/>
          <w:sz w:val="24"/>
          <w:szCs w:val="24"/>
        </w:rPr>
        <w:t>zyku polskim.</w:t>
      </w:r>
      <w:r w:rsidR="001F5355">
        <w:rPr>
          <w:rFonts w:ascii="Times New Roman" w:hAnsi="Times New Roman"/>
          <w:b/>
          <w:sz w:val="24"/>
          <w:szCs w:val="24"/>
        </w:rPr>
        <w:t xml:space="preserve"> </w:t>
      </w:r>
      <w:r w:rsidRPr="00694AA1">
        <w:rPr>
          <w:rFonts w:ascii="Times New Roman" w:hAnsi="Times New Roman"/>
          <w:b/>
          <w:bCs/>
          <w:sz w:val="24"/>
          <w:szCs w:val="24"/>
        </w:rPr>
        <w:t>W celu umo</w:t>
      </w:r>
      <w:r w:rsidRPr="00694AA1">
        <w:rPr>
          <w:rFonts w:ascii="Times New Roman" w:hAnsi="Times New Roman"/>
          <w:b/>
          <w:sz w:val="24"/>
          <w:szCs w:val="24"/>
        </w:rPr>
        <w:t>ż</w:t>
      </w:r>
      <w:r w:rsidRPr="00694AA1">
        <w:rPr>
          <w:rFonts w:ascii="Times New Roman" w:hAnsi="Times New Roman"/>
          <w:b/>
          <w:bCs/>
          <w:sz w:val="24"/>
          <w:szCs w:val="24"/>
        </w:rPr>
        <w:t>liwienia wykorzystania prac, zgodnie z regulaminem konkursu,</w:t>
      </w:r>
      <w:r w:rsidR="001F5355">
        <w:rPr>
          <w:rFonts w:ascii="Times New Roman" w:hAnsi="Times New Roman"/>
          <w:b/>
          <w:sz w:val="24"/>
          <w:szCs w:val="24"/>
        </w:rPr>
        <w:t xml:space="preserve"> </w:t>
      </w:r>
      <w:r w:rsidRPr="00694AA1">
        <w:rPr>
          <w:rFonts w:ascii="Times New Roman" w:hAnsi="Times New Roman"/>
          <w:b/>
          <w:bCs/>
          <w:sz w:val="24"/>
          <w:szCs w:val="24"/>
        </w:rPr>
        <w:t>jego uczestnicy proszeni s</w:t>
      </w:r>
      <w:r w:rsidRPr="00694AA1">
        <w:rPr>
          <w:rFonts w:ascii="Times New Roman" w:hAnsi="Times New Roman"/>
          <w:b/>
          <w:sz w:val="24"/>
          <w:szCs w:val="24"/>
        </w:rPr>
        <w:t xml:space="preserve">ą </w:t>
      </w:r>
      <w:r w:rsidRPr="00694AA1">
        <w:rPr>
          <w:rFonts w:ascii="Times New Roman" w:hAnsi="Times New Roman"/>
          <w:b/>
          <w:bCs/>
          <w:sz w:val="24"/>
          <w:szCs w:val="24"/>
        </w:rPr>
        <w:t>o przekazanie Organizatorowi konkursu zawarto</w:t>
      </w:r>
      <w:r w:rsidRPr="00694AA1">
        <w:rPr>
          <w:rFonts w:ascii="Times New Roman" w:hAnsi="Times New Roman"/>
          <w:b/>
          <w:sz w:val="24"/>
          <w:szCs w:val="24"/>
        </w:rPr>
        <w:t>ś</w:t>
      </w:r>
      <w:r w:rsidRPr="00694AA1">
        <w:rPr>
          <w:rFonts w:ascii="Times New Roman" w:hAnsi="Times New Roman"/>
          <w:b/>
          <w:bCs/>
          <w:sz w:val="24"/>
          <w:szCs w:val="24"/>
        </w:rPr>
        <w:t>ci</w:t>
      </w:r>
      <w:r w:rsidR="001F5355">
        <w:rPr>
          <w:rFonts w:ascii="Times New Roman" w:hAnsi="Times New Roman"/>
          <w:b/>
          <w:sz w:val="24"/>
          <w:szCs w:val="24"/>
        </w:rPr>
        <w:t xml:space="preserve"> </w:t>
      </w:r>
      <w:r w:rsidRPr="00694AA1">
        <w:rPr>
          <w:rFonts w:ascii="Times New Roman" w:hAnsi="Times New Roman"/>
          <w:b/>
          <w:bCs/>
          <w:sz w:val="24"/>
          <w:szCs w:val="24"/>
        </w:rPr>
        <w:t>opracowania w postaci zapisu elektronicznego na płytach CD-ROM w formatach:</w:t>
      </w:r>
    </w:p>
    <w:p w:rsidR="00AB259B" w:rsidRPr="00694AA1" w:rsidRDefault="00AB259B" w:rsidP="00694AA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dla plansz i rysunków - *.jpg, *.tif lub *.pdf w rozdzielczo</w:t>
      </w:r>
      <w:r w:rsidRPr="00694AA1">
        <w:rPr>
          <w:rFonts w:ascii="Times New Roman" w:hAnsi="Times New Roman"/>
          <w:b/>
          <w:sz w:val="24"/>
          <w:szCs w:val="24"/>
        </w:rPr>
        <w:t>ś</w:t>
      </w:r>
      <w:r w:rsidRPr="00694AA1">
        <w:rPr>
          <w:rFonts w:ascii="Times New Roman" w:hAnsi="Times New Roman"/>
          <w:b/>
          <w:bCs/>
          <w:sz w:val="24"/>
          <w:szCs w:val="24"/>
        </w:rPr>
        <w:t>ci 300 dpi,</w:t>
      </w:r>
    </w:p>
    <w:p w:rsidR="00AB259B" w:rsidRPr="00694AA1" w:rsidRDefault="00AB259B" w:rsidP="00694AA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dla tekstu - *.doc  oraz  *.pdf.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red"/>
        </w:rPr>
      </w:pPr>
    </w:p>
    <w:p w:rsidR="00AB259B" w:rsidRPr="00694AA1" w:rsidRDefault="00AB259B" w:rsidP="001F53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Koszty przygotowania i zło</w:t>
      </w:r>
      <w:r w:rsidRPr="00694AA1">
        <w:rPr>
          <w:rFonts w:ascii="Times New Roman" w:hAnsi="Times New Roman"/>
          <w:sz w:val="24"/>
          <w:szCs w:val="24"/>
        </w:rPr>
        <w:t>ż</w:t>
      </w:r>
      <w:r w:rsidRPr="00694AA1">
        <w:rPr>
          <w:rFonts w:ascii="Times New Roman" w:hAnsi="Times New Roman"/>
          <w:b/>
          <w:bCs/>
          <w:sz w:val="24"/>
          <w:szCs w:val="24"/>
        </w:rPr>
        <w:t>enia pracy konkursowej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Uczestnicy konkursu ponoszą wszelkie koszty związane z przygotowaniem i złożeniem pracy konkursowej. Organizator nie przewiduje zwrotu kosztów wykonania prac konkursowych.</w:t>
      </w:r>
    </w:p>
    <w:p w:rsidR="00AB259B" w:rsidRPr="00694AA1" w:rsidRDefault="00AB259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658A" w:rsidRPr="009255B3" w:rsidRDefault="009255B3" w:rsidP="00925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IV</w:t>
      </w:r>
    </w:p>
    <w:p w:rsidR="0035658A" w:rsidRPr="009255B3" w:rsidRDefault="0035658A" w:rsidP="00925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9255B3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MAKSYMALNY PLANOW</w:t>
      </w:r>
      <w:r w:rsidR="009255B3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 xml:space="preserve">ANY ŁĄCZNY KOSZT WYKONANIA PRAC </w:t>
      </w:r>
      <w:r w:rsidRPr="009255B3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REALIZOWANYCH NA PODSTAWIE PRACY</w:t>
      </w:r>
    </w:p>
    <w:p w:rsidR="0035658A" w:rsidRDefault="0035658A" w:rsidP="00925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9255B3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KONKURSOWEJ</w:t>
      </w:r>
    </w:p>
    <w:p w:rsidR="00AB16D2" w:rsidRPr="00694AA1" w:rsidRDefault="00AB16D2" w:rsidP="009255B3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Wstępnie przewidywana przez Organizatora maksymalna wartość udzielonego zamówienia - usługi wykonania dokumentacji projektowej obiektu siedziby Gminnego Przedszkola w Grabówce, w postaci kompleksowego wielobranżowego projektu budowlano- wykonawczego – nie przekracza wyrażonej w złotych równowartość kwoty 70.000 zł brutto.</w:t>
      </w:r>
    </w:p>
    <w:p w:rsidR="00AB16D2" w:rsidRPr="00694AA1" w:rsidRDefault="00AB16D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 </w:t>
      </w:r>
    </w:p>
    <w:p w:rsidR="00AB16D2" w:rsidRPr="00694AA1" w:rsidRDefault="00AB16D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Uczestnik konkursu, który uzyska zamówienie na wykonanie prac projektowych będących przedmiotem konkursu będzie również zobowiązany do przeniesienia na Zamawiającego  majątkowych praw autorskich do wykonanego projektu budowlanego Przedszkola na zasadach określonych w  Regulaminie.</w:t>
      </w:r>
    </w:p>
    <w:p w:rsidR="00AB16D2" w:rsidRPr="00694AA1" w:rsidRDefault="00AB16D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B16D2" w:rsidRPr="00694AA1" w:rsidRDefault="00AB16D2" w:rsidP="009255B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Maksymalny planowany koszt realizacji inwestycji</w:t>
      </w:r>
    </w:p>
    <w:p w:rsidR="00AB16D2" w:rsidRPr="00694AA1" w:rsidRDefault="00AB16D2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 xml:space="preserve">Uczestnicy konkursu powinni opracowywać koncepcję budowy obiektu z założeniem zgodnym z planami Zamawiającego, że  koszty zadania  obejmujące całość kosztów inwestycyjnych (włącznie z  wyposażeniem ruchomym) nie powinny przekroczyć </w:t>
      </w:r>
      <w:r w:rsidRPr="00694AA1">
        <w:rPr>
          <w:rFonts w:ascii="Times New Roman" w:hAnsi="Times New Roman"/>
          <w:b/>
          <w:bCs/>
          <w:sz w:val="24"/>
          <w:szCs w:val="24"/>
        </w:rPr>
        <w:t xml:space="preserve">kwoty 6 mln zł </w:t>
      </w:r>
      <w:r w:rsidR="00F543BA">
        <w:rPr>
          <w:rFonts w:ascii="Times New Roman" w:hAnsi="Times New Roman"/>
          <w:b/>
          <w:bCs/>
          <w:sz w:val="24"/>
          <w:szCs w:val="24"/>
        </w:rPr>
        <w:t xml:space="preserve">brutto </w:t>
      </w:r>
      <w:r w:rsidRPr="00694AA1">
        <w:rPr>
          <w:rFonts w:ascii="Times New Roman" w:hAnsi="Times New Roman"/>
          <w:b/>
          <w:bCs/>
          <w:sz w:val="24"/>
          <w:szCs w:val="24"/>
        </w:rPr>
        <w:t>(</w:t>
      </w:r>
      <w:r w:rsidRPr="00694AA1">
        <w:rPr>
          <w:rFonts w:ascii="Times New Roman" w:hAnsi="Times New Roman"/>
          <w:b/>
          <w:bCs/>
          <w:i/>
          <w:iCs/>
          <w:sz w:val="24"/>
          <w:szCs w:val="24"/>
        </w:rPr>
        <w:t>słownie: sześć</w:t>
      </w:r>
      <w:r w:rsidRPr="00694AA1">
        <w:rPr>
          <w:rFonts w:ascii="Times New Roman" w:hAnsi="Times New Roman"/>
          <w:sz w:val="24"/>
          <w:szCs w:val="24"/>
        </w:rPr>
        <w:t xml:space="preserve"> </w:t>
      </w:r>
      <w:r w:rsidRPr="00694AA1">
        <w:rPr>
          <w:rFonts w:ascii="Times New Roman" w:hAnsi="Times New Roman"/>
          <w:b/>
          <w:bCs/>
          <w:i/>
          <w:iCs/>
          <w:sz w:val="24"/>
          <w:szCs w:val="24"/>
        </w:rPr>
        <w:t>milionów</w:t>
      </w:r>
      <w:r w:rsidRPr="00694AA1">
        <w:rPr>
          <w:rFonts w:ascii="Times New Roman" w:hAnsi="Times New Roman"/>
          <w:sz w:val="24"/>
          <w:szCs w:val="24"/>
        </w:rPr>
        <w:t xml:space="preserve"> </w:t>
      </w:r>
      <w:r w:rsidRPr="00694AA1">
        <w:rPr>
          <w:rFonts w:ascii="Times New Roman" w:hAnsi="Times New Roman"/>
          <w:b/>
          <w:bCs/>
          <w:i/>
          <w:iCs/>
          <w:sz w:val="24"/>
          <w:szCs w:val="24"/>
        </w:rPr>
        <w:t>złotych</w:t>
      </w:r>
      <w:r w:rsidRPr="00694AA1">
        <w:rPr>
          <w:rFonts w:ascii="Times New Roman" w:hAnsi="Times New Roman"/>
          <w:b/>
          <w:bCs/>
          <w:sz w:val="24"/>
          <w:szCs w:val="24"/>
        </w:rPr>
        <w:t>).</w:t>
      </w:r>
    </w:p>
    <w:p w:rsidR="00B3424B" w:rsidRPr="00694AA1" w:rsidRDefault="00B3424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8D6460" w:rsidRDefault="008D6460" w:rsidP="004E4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4E46FA" w:rsidRDefault="004E46FA" w:rsidP="004E4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4E46F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lastRenderedPageBreak/>
        <w:t xml:space="preserve">ROZDZIAŁ </w:t>
      </w:r>
      <w:r w:rsidR="0035658A" w:rsidRPr="004E46F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V</w:t>
      </w:r>
    </w:p>
    <w:p w:rsidR="0035658A" w:rsidRDefault="0035658A" w:rsidP="004E4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4E46F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WYMAGANIA JAKIE MUSZĄ SPEŁNIAĆ UCZESTNICY KONKURSU</w:t>
      </w:r>
    </w:p>
    <w:p w:rsidR="004E46FA" w:rsidRPr="004E46FA" w:rsidRDefault="004E46FA" w:rsidP="004E4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35658A" w:rsidP="002A4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1. Postanowienia ogólne</w:t>
      </w:r>
    </w:p>
    <w:p w:rsidR="00627A58" w:rsidRPr="00694AA1" w:rsidRDefault="00627A5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Uczestnikami konkursu mogą być osoby określone w art. 118 ustawy Prawo zamówień publicznych, tj:</w:t>
      </w:r>
    </w:p>
    <w:p w:rsidR="00627A58" w:rsidRPr="00694AA1" w:rsidRDefault="00627A5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1) osoby fizyczne,</w:t>
      </w:r>
    </w:p>
    <w:p w:rsidR="00627A58" w:rsidRPr="00694AA1" w:rsidRDefault="00627A5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2) osoby prawne,</w:t>
      </w:r>
    </w:p>
    <w:p w:rsidR="00627A58" w:rsidRPr="00694AA1" w:rsidRDefault="00627A5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3) jednostki organizacyjne nie posiadające osobowości prawnej,</w:t>
      </w:r>
    </w:p>
    <w:p w:rsidR="00627A58" w:rsidRPr="00694AA1" w:rsidRDefault="00627A5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4) zespoły autorskie - utworzone wspólnie przez w/w podmioty na zasadach określonych w niniejszym Regulaminie,</w:t>
      </w:r>
      <w:r w:rsidR="00F543BA">
        <w:rPr>
          <w:rFonts w:ascii="Times New Roman" w:hAnsi="Times New Roman"/>
          <w:sz w:val="24"/>
          <w:szCs w:val="24"/>
        </w:rPr>
        <w:t xml:space="preserve"> jeżeli </w:t>
      </w:r>
      <w:r w:rsidRPr="00694AA1">
        <w:rPr>
          <w:rFonts w:ascii="Times New Roman" w:hAnsi="Times New Roman"/>
          <w:sz w:val="24"/>
          <w:szCs w:val="24"/>
        </w:rPr>
        <w:t xml:space="preserve">posiadają uprawnienia do projektowania w specjalności architektonicznej bez ograniczeń i są członkami Izby Architektów (osoby fizyczne) lub występując w niniejszym konkursie (osoby prawne, jednostki organizacyjne nie posiadające osobowości prawnej oraz zespoły autorskie) posługują się osobami fizycznymi, które posiadają uprawnienia do projektowania w specjalności architektonicznej bez ograniczeń i są członkami Izby Architektów. 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2. Wymagania jakie muszą spełniać uczestnicy konkursu</w:t>
      </w:r>
    </w:p>
    <w:p w:rsidR="00627A58" w:rsidRPr="00694AA1" w:rsidRDefault="0044366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1. </w:t>
      </w:r>
      <w:r w:rsidR="00105E85" w:rsidRPr="00694AA1">
        <w:rPr>
          <w:rFonts w:ascii="Times New Roman" w:hAnsi="Times New Roman"/>
          <w:sz w:val="24"/>
          <w:szCs w:val="24"/>
        </w:rPr>
        <w:t xml:space="preserve">Uczestnicy konkursu, </w:t>
      </w:r>
      <w:r w:rsidR="00627A58" w:rsidRPr="00694AA1">
        <w:rPr>
          <w:rFonts w:ascii="Times New Roman" w:hAnsi="Times New Roman"/>
          <w:sz w:val="24"/>
          <w:szCs w:val="24"/>
        </w:rPr>
        <w:t>zgodnie z art. 22 ustawy Prawo zamówień publicznych powinni  spełnić warunki dotyczące :</w:t>
      </w:r>
    </w:p>
    <w:p w:rsidR="00627A58" w:rsidRPr="00694AA1" w:rsidRDefault="00627A5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eastAsia="Times New Roman" w:hAnsi="Times New Roman"/>
          <w:sz w:val="24"/>
          <w:szCs w:val="24"/>
          <w:lang w:eastAsia="pl-PL"/>
        </w:rPr>
        <w:t xml:space="preserve">1)   posiadania uprawnień do wykonywania określonej działalności lub czynności, jeżeli przepisy prawa nakładają obowiązek ich posiadania, </w:t>
      </w:r>
    </w:p>
    <w:p w:rsidR="00627A58" w:rsidRPr="00694AA1" w:rsidRDefault="00627A58" w:rsidP="00694A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4AA1">
        <w:rPr>
          <w:rFonts w:ascii="Times New Roman" w:eastAsia="Times New Roman" w:hAnsi="Times New Roman"/>
          <w:sz w:val="24"/>
          <w:szCs w:val="24"/>
          <w:lang w:eastAsia="pl-PL"/>
        </w:rPr>
        <w:t>2)   posiadania wiedzy i doświadczenia;</w:t>
      </w:r>
    </w:p>
    <w:p w:rsidR="00B14C32" w:rsidRPr="00694AA1" w:rsidRDefault="00627A58" w:rsidP="00B14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eastAsia="Times New Roman" w:hAnsi="Times New Roman"/>
          <w:sz w:val="24"/>
          <w:szCs w:val="24"/>
          <w:lang w:eastAsia="pl-PL"/>
        </w:rPr>
        <w:t>3)   dysponowania odpowiednim potencjałem technicznym oraz osobami zdolnymi do wykonania zamówienia;</w:t>
      </w:r>
      <w:r w:rsidR="00F9371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4C32" w:rsidRPr="00694AA1">
        <w:rPr>
          <w:rFonts w:ascii="Times New Roman" w:eastAsia="Times New Roman" w:hAnsi="Times New Roman"/>
          <w:sz w:val="24"/>
          <w:szCs w:val="24"/>
          <w:lang w:eastAsia="pl-PL"/>
        </w:rPr>
        <w:t xml:space="preserve">tj. posiadają  </w:t>
      </w:r>
      <w:r w:rsidR="00B14C32" w:rsidRPr="00694AA1">
        <w:rPr>
          <w:rFonts w:ascii="Times New Roman" w:hAnsi="Times New Roman"/>
          <w:sz w:val="24"/>
          <w:szCs w:val="24"/>
        </w:rPr>
        <w:t xml:space="preserve">uprawnienia do projektowania w specjalności architektonicznej bez </w:t>
      </w:r>
      <w:r w:rsidR="00B14C32" w:rsidRPr="0095226C">
        <w:rPr>
          <w:rFonts w:ascii="Times New Roman" w:hAnsi="Times New Roman"/>
          <w:sz w:val="24"/>
          <w:szCs w:val="24"/>
        </w:rPr>
        <w:t>ograniczeń i są członkami Izby Architektów (osoby fizyczne) lub</w:t>
      </w:r>
      <w:r w:rsidR="00B14C32" w:rsidRPr="00694AA1">
        <w:rPr>
          <w:rFonts w:ascii="Times New Roman" w:hAnsi="Times New Roman"/>
          <w:sz w:val="24"/>
          <w:szCs w:val="24"/>
        </w:rPr>
        <w:t xml:space="preserve"> występując w niniejszym konkursie (osoby prawne, jednostki organizacyjne nie posiadające osobowości prawnej oraz zespoły autorskie) posługują się osobami fizycznymi, które posiadają uprawnienia do projektowania w specjalności architektonicznej bez ograniczeń i są członkami Izby Architektów. </w:t>
      </w:r>
    </w:p>
    <w:p w:rsidR="000D79F9" w:rsidRDefault="000D79F9" w:rsidP="000D79F9">
      <w:pPr>
        <w:tabs>
          <w:tab w:val="left" w:pos="720"/>
          <w:tab w:val="left" w:pos="1440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27A58" w:rsidRPr="00694AA1" w:rsidRDefault="00627A58" w:rsidP="000D79F9">
      <w:pPr>
        <w:tabs>
          <w:tab w:val="left" w:pos="720"/>
          <w:tab w:val="left" w:pos="1440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4AA1">
        <w:rPr>
          <w:rFonts w:ascii="Times New Roman" w:eastAsia="Times New Roman" w:hAnsi="Times New Roman"/>
          <w:sz w:val="24"/>
          <w:szCs w:val="24"/>
          <w:lang w:eastAsia="pl-PL"/>
        </w:rPr>
        <w:t>4)   sytuacji ekonomicznej i finansowej.</w:t>
      </w:r>
    </w:p>
    <w:p w:rsidR="0035658A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Uczestnicy konkursu biorący wspólnie udział w konkursie obowiązani są do spełnienia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083F59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ww. warunków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łącznie.</w:t>
      </w:r>
    </w:p>
    <w:p w:rsidR="007529C8" w:rsidRPr="00694AA1" w:rsidRDefault="007529C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694AA1" w:rsidRDefault="00B16D1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Uczestnicy konkursu, którzy nie wykażą spełnienia warunków udziału w postępowaniu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podlegać będą wykluczeniu z udziału w konkursie na podstawie art. 120 ust. 2 Pzp.</w:t>
      </w:r>
    </w:p>
    <w:p w:rsidR="0035658A" w:rsidRPr="00694AA1" w:rsidRDefault="00B16D1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Z udziału w niniejszym konkursie wyklucza się wykonawców, którzy podlegają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wykluczeniu na podstawie art. 24 ust. 1 i 2 ustawy Prawo zamówień publicznych.</w:t>
      </w:r>
    </w:p>
    <w:p w:rsidR="0035658A" w:rsidRPr="00694AA1" w:rsidRDefault="00B16D1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Ocena spełnienia warunków udziału w konkursie dokonywana będzie w oparciu o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dokumenty określone </w:t>
      </w:r>
      <w:r w:rsidR="0035658A" w:rsidRPr="001F74AA">
        <w:rPr>
          <w:rFonts w:ascii="Times New Roman" w:hAnsi="Times New Roman"/>
          <w:sz w:val="24"/>
          <w:szCs w:val="24"/>
          <w:lang w:eastAsia="pl-PL"/>
        </w:rPr>
        <w:t>w Rozdziale V</w:t>
      </w:r>
      <w:r w:rsidR="00083F59">
        <w:rPr>
          <w:rFonts w:ascii="Times New Roman" w:hAnsi="Times New Roman"/>
          <w:sz w:val="24"/>
          <w:szCs w:val="24"/>
          <w:lang w:eastAsia="pl-PL"/>
        </w:rPr>
        <w:t xml:space="preserve">I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niniejszego Regulaminu „Informacja o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oświadczeniach i dokumentach jakie mają dostarczyć uczestnicy konkursu".</w:t>
      </w:r>
    </w:p>
    <w:p w:rsidR="0035658A" w:rsidRPr="001F74AA" w:rsidRDefault="00B16D10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F74AA">
        <w:rPr>
          <w:rFonts w:ascii="Times New Roman" w:hAnsi="Times New Roman"/>
          <w:color w:val="000000"/>
          <w:sz w:val="24"/>
          <w:szCs w:val="24"/>
          <w:lang w:eastAsia="pl-PL"/>
        </w:rPr>
        <w:t>5</w:t>
      </w:r>
      <w:r w:rsidR="0035658A" w:rsidRPr="001F74AA">
        <w:rPr>
          <w:rFonts w:ascii="Times New Roman" w:hAnsi="Times New Roman"/>
          <w:color w:val="000000"/>
          <w:sz w:val="24"/>
          <w:szCs w:val="24"/>
          <w:lang w:eastAsia="pl-PL"/>
        </w:rPr>
        <w:t>. O wykluczeniu z udziału w konkursie Uczestnicy konkursu zostaną zawiadomieni zgodnie</w:t>
      </w:r>
    </w:p>
    <w:p w:rsidR="0035658A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1F74AA">
        <w:rPr>
          <w:rFonts w:ascii="Times New Roman" w:hAnsi="Times New Roman"/>
          <w:color w:val="000000"/>
          <w:sz w:val="24"/>
          <w:szCs w:val="24"/>
          <w:lang w:eastAsia="pl-PL"/>
        </w:rPr>
        <w:t>z terminarzem Konkursu. Zawiadomienie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zawierać będzie uzasadnienie faktyczne i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prawne.</w:t>
      </w:r>
    </w:p>
    <w:p w:rsidR="005E6024" w:rsidRDefault="005E6024" w:rsidP="001F74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D6460" w:rsidRDefault="008D6460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D6460" w:rsidRDefault="008D6460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D6460" w:rsidRDefault="008D6460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5E6024" w:rsidRDefault="0035658A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5E602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lastRenderedPageBreak/>
        <w:t>ROZDZIAŁ V</w:t>
      </w:r>
      <w:r w:rsidR="00083F59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</w:t>
      </w:r>
    </w:p>
    <w:p w:rsidR="0035658A" w:rsidRPr="005E6024" w:rsidRDefault="0035658A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5E602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INFORMACJA O OŚWIADCZENIACH I DOKUMENTACH JAKIE MAJĄ</w:t>
      </w:r>
    </w:p>
    <w:p w:rsidR="0035658A" w:rsidRDefault="0035658A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5E602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DOSTARCZYĆ UCZESTNICY KONKURSU</w:t>
      </w:r>
    </w:p>
    <w:p w:rsidR="005E6024" w:rsidRPr="005E6024" w:rsidRDefault="005E6024" w:rsidP="005E6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1. Dokumenty i oświadczenia wymagane na potwierdzenie spełnienia wymagań</w:t>
      </w:r>
      <w:r w:rsidR="005E602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określonych w </w:t>
      </w:r>
      <w:r w:rsidR="001635C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niniejszym konkursie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1) Wypełniony „Wniosek o dopuszczenie do udziału w konkursie"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Formularz nr 1.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Oświadczenie o spełnieniu warunków uczestnictwa w konkursie na podstawie art. 22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ust. 1 Prawa zamówień publicznych wg wzoru załączonego do Regulaminu 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>–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Formularz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nr 2.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Oświadczenie o braku podstaw do wykluczenia z konkursu wg wzoru załączonego do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Regulaminu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Formularz nr 3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Oświadczenie o związaniu warunkami konkursu wg wzoru załączonego do Regulaminu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Formularz nr 4.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Oświadczenie dotyczące grupy kapitałowej z art. 26 ust. 2d Prawa zamówień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publicznych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Formularz nr 5.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Oświadczenie o przysługiwaniu autorskich praw osobistych i majątkowych w zakresie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określonym warunkami konkursu wg wzoru załączonego do Regulaminu </w:t>
      </w:r>
      <w:r w:rsidR="005E602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–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Formularz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nr 6.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Oświadczenie o zgodzie na wykorzystanie pracy konkursowej wg wzoru załączonego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do Regulaminu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Formularz nr 7.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2. W celu wykazania braku podstaw do wykluczenia z udziału w konkursie z art. 24 ust 1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Prawa zamówień publicznych uczestnik składa następujące dokumenty:</w:t>
      </w:r>
    </w:p>
    <w:p w:rsidR="0035658A" w:rsidRPr="005E6024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1)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Aktualny odpis z właściwego rejestru lub z Cent</w:t>
      </w:r>
      <w:r w:rsidR="00C07B0D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ralnej ewidencji i informacji o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działalności gospodarczej,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jeżeli odrębne przepisy wymagają wpisu do rejestru lub</w:t>
      </w:r>
      <w:r w:rsidR="005E602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ewidencji, w celu wykazania braku podstaw do wykluczenia w oparciu o art. 24 ust. 1</w:t>
      </w:r>
      <w:r w:rsidR="005E602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pkt 2 ustawy, wystawione nie wcześniej niż 6 miesięcy przed upływem terminu</w:t>
      </w:r>
      <w:r w:rsidR="005E602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składania wniosków.</w:t>
      </w:r>
    </w:p>
    <w:p w:rsidR="0035658A" w:rsidRPr="00694AA1" w:rsidRDefault="001635C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W celu potwierdzenia, że wykonawca dysponuje osobami zdolnymi do wykonania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zamówienia do oferty należy dołączyć następujące dokumenty: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1)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Wykaz osób, które będą wykonywać zamówieni</w:t>
      </w:r>
      <w:r w:rsidR="00C07B0D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e (</w:t>
      </w:r>
      <w:r w:rsidR="00083F59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zgodnie z Rozdziałem </w:t>
      </w:r>
      <w:r w:rsidR="00C07B0D" w:rsidRPr="00F9371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V pkt. </w:t>
      </w:r>
      <w:r w:rsidR="00083F59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2. ppkt. 3</w:t>
      </w:r>
      <w:r w:rsidRPr="00F9371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)</w:t>
      </w:r>
      <w:r w:rsidRPr="00F9371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, - z wykorzystaniem wzoru, </w:t>
      </w:r>
      <w:r w:rsidR="00443667" w:rsidRPr="00F9371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Formularz nr 8</w:t>
      </w:r>
      <w:r w:rsidRPr="00F9371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2)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Oświadczenie, że osoby, które będą uczestn</w:t>
      </w:r>
      <w:r w:rsidR="00C07B0D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iczyć w wykonywaniu zamówienia,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wymienione w wykazie, o którym mowa powyżej, posiadają wymagane uprawnienia,</w:t>
      </w:r>
      <w:r w:rsidR="00C07B0D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jeżeli ustawy nakładają obowiązek posiadania takich uprawnień - z wykorzystaniem</w:t>
      </w:r>
      <w:r w:rsidR="00C07B0D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wzoru </w:t>
      </w:r>
      <w:r w:rsidR="00F9371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Formularz nr 9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694AA1" w:rsidRDefault="001635C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Jeżeli uczestnik konkursu wykazując spełnienie warunków, o których mowa w pkt</w:t>
      </w:r>
      <w:r w:rsidR="0035658A" w:rsidRPr="00D302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 </w:t>
      </w:r>
      <w:r w:rsidR="00083F59">
        <w:rPr>
          <w:rFonts w:ascii="Times New Roman" w:hAnsi="Times New Roman"/>
          <w:color w:val="000000"/>
          <w:sz w:val="24"/>
          <w:szCs w:val="24"/>
          <w:lang w:eastAsia="pl-PL"/>
        </w:rPr>
        <w:t>2</w:t>
      </w:r>
      <w:r w:rsidR="00FA0C05" w:rsidRPr="00D302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niniejszego Rozdziału polega na zasobach innych podmiotów, a podmioty te będą brały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udział w realizacji części zamówienia, zobowiązany jest wykazać, że w stosunku do tych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podmiotów brak jest podstaw wykluczenia z postępowania o udzielenie zamówienia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poprzez złożenie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razem z ofertą dokumentów wymienionych w pkt. 2 niniejszego</w:t>
      </w:r>
      <w:r w:rsidR="005E602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Rozdziału dotyczących każdego z tych podmiotów.</w:t>
      </w:r>
    </w:p>
    <w:p w:rsidR="0035658A" w:rsidRPr="00694AA1" w:rsidRDefault="001635C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5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Postanowienia dotyczące składanych dokumentów.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Wszystkie dokumenty w niniejszym postępowaniu mo</w:t>
      </w:r>
      <w:r w:rsidR="00FA0C0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gą być składane w oryginale lub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kopii poświadczonej za zgodność z oryginałem przez </w:t>
      </w:r>
      <w:r w:rsidR="00FA0C05">
        <w:rPr>
          <w:rFonts w:ascii="Times New Roman" w:hAnsi="Times New Roman"/>
          <w:color w:val="000000"/>
          <w:sz w:val="24"/>
          <w:szCs w:val="24"/>
          <w:lang w:eastAsia="pl-PL"/>
        </w:rPr>
        <w:t>uczestnika konkursu lub osobę /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osoby uprawnione z dopiskiem "za zgodność z oryginałem", z zastrzeżeniem pkt. 10).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2) Za zgodność z oryginałem powinna być potwierdzona każda strona kserokopii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zawierająca jakąkolwiek treść.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W przypadku uczestników konkursu wspólnie ubiegających się o dopuszczenie do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udziału w konkursie oraz w przypadku podmiotów, o których mowa w pkt. 7 niniejszego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Rozdziału, kopie dokumentów dotyczących każdego z tych podmiotów winny być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poświadczane za zgodność z oryginałem przez te podmioty.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Zamawiający nie dopuszcza składania elektronicznych kopii dokumentów.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Dokumenty sporządzone w języku obcym składa się wraz z tłumaczeniem na język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polski, wykonanym przez tłumacza przysięgłego.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Zamawiający może żądać przedstawienia oryginału lub notarialnie poświadczonej kopii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dokumentu wyłącznie wtedy, gdy złożona kopia dokumentu jest nieczytelna lub budzi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wątpliwości, co do jej prawdziwości.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Wniosek o dopuszczenie do udziału w konkursie powinien zawierać wszystkie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wymagane dokumenty, oświadczenia i załączniki, o których mowa w niniejszym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8) Wniosek oraz wszystkie wymagane załączniki winny być podpisane przez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upoważnionego przedstawiciela uprawnionego do reprezentowania, zgodnie z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przedstawionym aktem rejestracyjnym, wymogami ustawowymi oraz przepisami prawa.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9) Jeżeli wniosek i załączniki zostaną podpisane przez upo</w:t>
      </w:r>
      <w:r w:rsidR="00D5484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ważnionego przedstawiciela jest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on zobowiązany do przedłożenia właściwego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pełnomocnictwa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lub umocowania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prawnego.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10) Pełnomocnictwo należy złożyć w formie oryginału lub notarialnie poświadczonej kopii.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11) Wykonawców obowiązuje wykorzystanie załączonych wzorów dokumentów -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załączników. Wszystkie pola i pozycje tych wzorów winny być wypełnione, a w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szczególności muszą zawierać wszystkie wymagane informacje i dane oraz zawierać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odpowiedzi na wszystkie pytania. Nie dopuszcza się składania alternatywnych, co do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treści i formy dokumentów.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12) Złożenie przez wykonawcę nieprawdziwych informa</w:t>
      </w:r>
      <w:r w:rsidR="00D5484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cji mających wpływ lub mogących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mieć wpływ na wynik niniejszego postępowania stanowi podstawę do wykluczenia z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postępowania.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13) Wszyst</w:t>
      </w:r>
      <w:r w:rsidR="00B11A0A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kie załączniki i dokumenty powinny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być spięte i ponumerowane.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694AA1" w:rsidRDefault="001635C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6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 Postanowienia dotyczące </w:t>
      </w:r>
      <w:r w:rsidR="0035658A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uczestników konkursu biorących wspólnie udział w</w:t>
      </w:r>
      <w:r w:rsidR="00610B4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konkursie: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Uczestnicy konkursu mogą wspólnie brać udział w konkursie, w takim wypadku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przepisy dotyczące uczestnika konkursu stosuje się do uczestników konkursu wspólnie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biorących udział w konkursie.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Uczestnicy konkursu wspólnie biorący udział w konkursie ponoszą solidarną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odpowiedzialność za realizację zamówienia.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Zgodnie z art. 23 ust. 2 ustawy Prawo zamówień publicznych Uczestnicy konkursu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ustanawiają pełnomocnika do reprezentowania ich w postępowaniu konkursowym.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Wniosek o dopuszczenie do udziału w konkursie winien być podpisany przez każdego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 uczestników biorących wspólnie udział w konkursie lub przez ustanowionego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pełnomocnika.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Ustanowienie pełnomocnika dla uczestników konkursu występujących wspólnie musi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być stwierdzone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pełnomocnictwem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załączonym do wniosku o dopuszczeniu do udziału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postępowaniu konkursowym, wystawione zgodnie z wymogami ustawowymi,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podpisane przez uczestników konkursu.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Pełnomocnictwo należy złożyć w formie oryginału lub notarialnie poświadczonej kopii.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Zamawiający będzie zwracał się do wyznaczonego reprezentanta z wszelkimi sprawami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związanymi z prowadzonym postępowaniem, wszelka korespondencja oraz rozliczenia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będą dokonywane wyłącznie z pełnomocnikiem.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8) Wniosek o dopuszczenie do udziału w konkursie winien zawierać wszystkie dokumenty,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oświadczenia i informacje wymienione w niniejszym Rozdziale, w punktach:</w:t>
      </w:r>
      <w:r w:rsidR="001635C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B312B2">
        <w:rPr>
          <w:rFonts w:ascii="Times New Roman" w:hAnsi="Times New Roman"/>
          <w:color w:val="000000"/>
          <w:sz w:val="24"/>
          <w:szCs w:val="24"/>
          <w:lang w:eastAsia="pl-PL"/>
        </w:rPr>
        <w:t>a</w:t>
      </w:r>
      <w:r w:rsidRPr="00B312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) </w:t>
      </w:r>
      <w:r w:rsidR="00B312B2">
        <w:rPr>
          <w:rFonts w:ascii="Times New Roman" w:hAnsi="Times New Roman"/>
          <w:color w:val="000000"/>
          <w:sz w:val="24"/>
          <w:szCs w:val="24"/>
          <w:lang w:eastAsia="pl-PL"/>
        </w:rPr>
        <w:t>1. ppkt 2), 3), 5), b</w:t>
      </w:r>
      <w:r w:rsidR="0039701F" w:rsidRPr="00B312B2">
        <w:rPr>
          <w:rFonts w:ascii="Times New Roman" w:hAnsi="Times New Roman"/>
          <w:color w:val="000000"/>
          <w:sz w:val="24"/>
          <w:szCs w:val="24"/>
          <w:lang w:eastAsia="pl-PL"/>
        </w:rPr>
        <w:t>) 2. ppkt 1)</w:t>
      </w:r>
      <w:r w:rsidRPr="00B312B2"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  <w:r w:rsidR="00B312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dla każdego uczestnika z osobna, pozostałe składane są wspólnie.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9) W przypadku, gdy praca konkursowa uczestników konkursu występujących wspólnie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zostanie wybrana, Zamawiający przed podpisaniem umowy może żądać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przedstawienia umowy regulującej ich współpracę.</w:t>
      </w:r>
    </w:p>
    <w:p w:rsidR="0035658A" w:rsidRPr="00610B41" w:rsidRDefault="001635C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7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 Postanowienia dotyczące składania dokumentów przez uczestników konkursu mających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siedzibę lub </w:t>
      </w:r>
      <w:r w:rsidR="0035658A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miejsce zamieszkania poza terytorium Rzeczypospolitej Polskiej: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Uczestnik konkursu, który ma siedzibę lub miejsce zamieszkania poza terytorium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Rzeczpospolitej Polskiej, zamiast dokumentu, o którym mowa w: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a) </w:t>
      </w:r>
      <w:r w:rsidRPr="00B312B2">
        <w:rPr>
          <w:rFonts w:ascii="Times New Roman" w:hAnsi="Times New Roman"/>
          <w:color w:val="000000"/>
          <w:sz w:val="24"/>
          <w:szCs w:val="24"/>
          <w:lang w:eastAsia="pl-PL"/>
        </w:rPr>
        <w:t>punkcie 2. ppkt. 1</w:t>
      </w:r>
      <w:r w:rsidR="00B312B2" w:rsidRPr="00B312B2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B312B2"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składa dokument lub dokumenty, wystawione w kraju, w którym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ma siedzibę lub miejsce zamieszkania, potwierdzaj</w:t>
      </w:r>
      <w:r w:rsidR="005E1050" w:rsidRPr="00694AA1">
        <w:rPr>
          <w:rFonts w:ascii="Times New Roman" w:hAnsi="Times New Roman"/>
          <w:color w:val="000000"/>
          <w:sz w:val="24"/>
          <w:szCs w:val="24"/>
          <w:lang w:eastAsia="pl-PL"/>
        </w:rPr>
        <w:t>ące odpowiednio, że nie otwarto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jego likwidacji ani nie ogłoszono upadłości - wystawione nie wcześniej niż 6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miesięcy przed terminem składania wniosków,</w:t>
      </w:r>
    </w:p>
    <w:p w:rsidR="0035658A" w:rsidRPr="00694AA1" w:rsidRDefault="0042065E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 przypadku wątpliwości co do treści dokumentu złożonego przez uczestnika konkursu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mającego siedzibę lub miejsce zamieszkania poza terytorium Rzeczypospolitej Polskiej,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zamawiający może zwrócić się do właściwych organów odpowiednio kraju miejsca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zamieszkania osoby lub kraju, w którym uczestnik konkursu ma siedzibę lub miejsce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zamieszkania, z wnioskiem o udzielenie niezbędnych informacji dotyczących</w:t>
      </w:r>
      <w:r w:rsidR="00610B4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przedłożonego dokumentu.</w:t>
      </w:r>
    </w:p>
    <w:p w:rsidR="0035658A" w:rsidRPr="00694AA1" w:rsidRDefault="0042065E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8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 Postanowienia w sprawie </w:t>
      </w:r>
      <w:r w:rsidR="0035658A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dokumentów zastrzeżonych: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Wszystkie dokumenty złożone w niniejszym konkursie są jawne za wyjątkiem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informacji stanowiących tajemnicę przedsiębiorstwa, zastrzeżonych przez składającego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wniosek, w terminie nie późniejszym niż wyznaczony termin składania wniosków.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Wymienione powyżej dokumenty uczestnik konkursu zobowiązany jest wydzielić w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wybrany przez siebie sposób, zapewniający zachowanie tajemnicy przedsiębiorstwa.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Tak wydzielonych informacji Zamawiający nie będzie ujawniał.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Udostępnienie wniosków złożonych przez innych uczestników konkursu możliwe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będzie na pisemny wniosek zainteresowanego, po dokonaniu przez Zamawiającego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analizy czy wniosek nie zawiera dokumentów zastrzeżonych, niepodlegających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udostępnieniu.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Uczestnik konkursu nie może zastrzec informacji i dokumentów, których jawność</w:t>
      </w:r>
      <w:r w:rsidR="004736D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wynika z przepisów prawa.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Zgodnie z art. 11 ust. 4 ustawy o zwalczaniu nieuczciwej konkurencji (t. j. Dz. U. z 2003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r. Nr 153, poz. 1503 z późn. zm.) poprzez tajemnicę przedsiębiorstwa rozumie się</w:t>
      </w:r>
      <w:r w:rsidR="002F3A1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nieujawnione do wiadomości publicznej informacje techniczne, technologiczne,</w:t>
      </w:r>
      <w:r w:rsidR="002F3A1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organizacyjne przedsiębiorstwa lub inne informacje posiadające wartość gospodarczą,</w:t>
      </w:r>
      <w:r w:rsidR="002F3A1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co do których przedsiębiorca podjął niezbędne działania w celu zachowania ich</w:t>
      </w:r>
      <w:r w:rsidR="002F3A1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poufności.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694AA1" w:rsidRDefault="0035658A" w:rsidP="00C50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ROZDZIAŁ VI</w:t>
      </w:r>
      <w:r w:rsidR="00E96FBA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I</w:t>
      </w:r>
    </w:p>
    <w:p w:rsidR="0035658A" w:rsidRPr="00694AA1" w:rsidRDefault="0035658A" w:rsidP="00C50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SPOSÓB POROZUMIEWANIA SIĘ ZAMAWIAJĄCEGO Z UCZESTNIKAMI</w:t>
      </w:r>
    </w:p>
    <w:p w:rsidR="0035658A" w:rsidRDefault="0035658A" w:rsidP="00C50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KONKURSU ORAZ PRZEKAZYWANIA OŚWIADCZEŃ I DOKUMENTÓW</w:t>
      </w:r>
    </w:p>
    <w:p w:rsidR="00C50EEB" w:rsidRPr="00694AA1" w:rsidRDefault="00C50EEB" w:rsidP="00C50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1. Sposób i forma porozumiewania się zamawiającego z uczestnikami konkursu: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Wszelkiego rodzaju oświadczenia, wnioski, zawiadomienia oraz informacje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zamawiający i uczestnicy konkursu przekazują pisemnie, faksem lub drogą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elektroniczną na adres: </w:t>
      </w:r>
      <w:r w:rsidR="000429E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alicja.rudnicka@suprasl.pl</w:t>
      </w:r>
    </w:p>
    <w:p w:rsidR="0035658A" w:rsidRPr="00694AA1" w:rsidRDefault="000429E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Każda ze stron na żądanie drugiej niezwłocznie potwierdza fakt otrzymania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oświadczeń, wniosków, zawiadomień oraz innych informacji przekazanych za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pomocą faksu lub pocztą elektroniczną.</w:t>
      </w:r>
    </w:p>
    <w:p w:rsidR="0035658A" w:rsidRPr="00694AA1" w:rsidRDefault="003026A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 przypadku, gdy przesłane za pomocą faksu oświadczenia, wnioski, zawiadomienia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oraz inne dokumenty w niniejszym postępowaniu będą nieczytelne zamawiający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może się zwrócić o ponowne ich przesłanie za pomocą innego z wymienionych w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niniejszym Regulaminie sposobów.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2. Osobami uprawnionymi do kontaktów z uczestnikami konkursu są: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1) </w:t>
      </w:r>
      <w:r w:rsidR="000429E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Pan Walerian Anisimowicz- tel. 85 7 132 724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2) </w:t>
      </w:r>
      <w:r w:rsidR="000429E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Pan Andrzej Dudziński- tel. 85 7 132 723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:rsidR="000429E8" w:rsidRPr="00694AA1" w:rsidRDefault="000429E8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Pani Alicja Rudnicka- tel. 85 7 132 726, fax 85 7 132 725 alicja.rudnicka@suprasl.pl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Zamawiający preferuje porozumiewanie się ze pośrednictwem poczty elektronicznej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Informacje udzielane są od poniedziałku do piątku, w godzinach od 8:00 do 15:00.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3. Udzielanie wyjaśnień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Uczestnik konkursu może zwrócić się do Zamawiającego o wyjaśnienie treści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0429E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Regulaminu konkursu.</w:t>
      </w:r>
    </w:p>
    <w:p w:rsidR="0035658A" w:rsidRPr="00694AA1" w:rsidRDefault="00325EA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 uzasadnionych przypadkach Zamawiający może, przed upływem terminu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składania prac konkursowych, zmodyfikować treść Regulaminu konkursu.</w:t>
      </w:r>
    </w:p>
    <w:p w:rsidR="0035658A" w:rsidRPr="00694AA1" w:rsidRDefault="00325EA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Informacje dotyczące konkursu, treść zapytań wraz z wyjaśnieniami bez ujawniania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źródła zapytania, a także modyfikacje Regulaminu konkursu będą zamieszczane na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stronie internetowej Zamawiającego, o której </w:t>
      </w:r>
      <w:r w:rsidR="0035658A" w:rsidRPr="00325EAD">
        <w:rPr>
          <w:rFonts w:ascii="Times New Roman" w:hAnsi="Times New Roman"/>
          <w:color w:val="000000"/>
          <w:sz w:val="24"/>
          <w:szCs w:val="24"/>
          <w:lang w:eastAsia="pl-PL"/>
        </w:rPr>
        <w:t>mowa w Rozdziale I niniejszego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Regulaminu.</w:t>
      </w:r>
    </w:p>
    <w:p w:rsidR="003026AD" w:rsidRDefault="00325EA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Zamawiający przekaże informacje dotyczące konkursu, treść zapytań wraz z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wyjaśnieniami bez ujawniania źródła zapytania, modyfikacje Regulaminu konkursu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wszystkim uczestnikom konkursu, w zależności od etapu postępowania: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a. przed upływem terminu składania wniosków - wszystkim, którym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zamawiający przekazał Regulamin konkursu,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b. po dokonaniu kwalifikacji uczestników, a przed terminem składania prac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konkursowych - wszystkim, którzy zostali zakwalifikowani do dalszego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udziału w Konkursie.</w:t>
      </w:r>
    </w:p>
    <w:p w:rsidR="0035658A" w:rsidRPr="00694AA1" w:rsidRDefault="00325EAD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5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Udzielone przez Zamawiającego wyjaśnienia oraz dokonane zmiany w Regulaminie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 są wiążące dla Uczestników konkursu.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4. Postanowienia dotyczące przetwarzania danych osobowych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Uczestnicy konkursu składając wniosek, prace konkursowe wyrażają jednocześnie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zgodę na przetwarzanie przez Zamawiającego, uczestników konkursu oraz inne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uprawnione podmioty, danych osobowych w rozumieniu ustawy o ochronie danych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osobowych (t. j. Dz. U. z 2002 roku Nr 101 poz. 926 z p. zm.) zawartych we wniosku,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załącznikach do niego oraz w innych dokumentach, oświadczeniach i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opracowaniach.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Zamawiający informuje, że dane osobowe, o których mowa w ppkt. 1) przetwarzane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są w celu wypełnienia prawnie usprawiedliwionego celu jakim jest, w szczególności: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a) przeprowadzenie konkursu, ewentualne zaproszenie jednego z uczestników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 do dalszego postępowania, którego celem będzie opracowanie pracy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konkursowej,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b) przeprowadzenie ewentualnych postępowań kontrolnych i / lub audytu przez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komórki Zamawiając</w:t>
      </w:r>
      <w:r w:rsidR="000429E8" w:rsidRPr="00694AA1">
        <w:rPr>
          <w:rFonts w:ascii="Times New Roman" w:hAnsi="Times New Roman"/>
          <w:color w:val="000000"/>
          <w:sz w:val="24"/>
          <w:szCs w:val="24"/>
          <w:lang w:eastAsia="pl-PL"/>
        </w:rPr>
        <w:t>ego i inne uprawnione podmioty,</w:t>
      </w:r>
    </w:p>
    <w:p w:rsidR="008D6460" w:rsidRDefault="0035658A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c) ewentualne udostępnienie dokumentacji postępowania i zawartej umowy jako</w:t>
      </w:r>
      <w:r w:rsidR="003026A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informacji publicznej.</w:t>
      </w: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Pr="008C0711" w:rsidRDefault="008C0711" w:rsidP="008C0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D96362" w:rsidRDefault="0035658A" w:rsidP="00D9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D96362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lastRenderedPageBreak/>
        <w:t>ROZDZIAŁ VII</w:t>
      </w:r>
      <w:r w:rsidR="00E96FB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</w:t>
      </w:r>
    </w:p>
    <w:p w:rsidR="0035658A" w:rsidRPr="00D96362" w:rsidRDefault="0035658A" w:rsidP="00D9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D96362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WNIOSKI O DOPUSZCZENIE DO UDZIAŁU W KONKURSIE, ZASADY</w:t>
      </w:r>
    </w:p>
    <w:p w:rsidR="0035658A" w:rsidRPr="00D96362" w:rsidRDefault="0035658A" w:rsidP="00D9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D96362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PRZYGOTOWYWANIA, MIEJSCE I TERMIN SKŁADANIA</w:t>
      </w:r>
    </w:p>
    <w:p w:rsidR="0035658A" w:rsidRPr="00D96362" w:rsidRDefault="0035658A" w:rsidP="00D9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D96362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ORAZ SPOSÓB ICH OCENY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1. Wymogi formalne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Każdy uczestnik konkursu może złożyć tylko jeden wniosek o dopuszczenie do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udziału w konkursie.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Za złożenie wniosku o dopuszczenie do udziału w konkursie uważa się również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dokonanie takiej czynności wspólnie z innym Uczestnikiem konkursu.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Uczestnik konkursu, który złoży więcej niż jeden wniosek o dopuszczenie do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udziału w konkursie zostanie wykluczony z konkursu.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Wniosek o dopuszczenie do udziału w konkursie oraz wymagane oświadczenia i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dokumenty uczestnicy konkursu przekazują na piśmie w języku polskim.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Jeśli dokumenty, o których mowa w ppkt. 4 zostały sporządzone w innym języku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niż polski, powinny zostać złożone wraz z tłumaczeniem na język polski,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wykonanym przez tłumacza przysięgłego.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Każdy Uczestnik konkursu, wraz z wnioskiem o dopuszczenie do udziału w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konkursie, składa oświadczenie, że wykona pracę konkursową, a w przypadku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uznania jego pracy za najlepszą i zaproszenia do negocjacji w trybie </w:t>
      </w:r>
      <w:r w:rsidR="00325EAD">
        <w:rPr>
          <w:rFonts w:ascii="Times New Roman" w:hAnsi="Times New Roman"/>
          <w:color w:val="000000"/>
          <w:sz w:val="24"/>
          <w:szCs w:val="24"/>
          <w:lang w:eastAsia="pl-PL"/>
        </w:rPr>
        <w:t>negocjacji bez ogłoszenia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, wykona opracowanie pracy konkursowej w formie projektu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186FC5">
        <w:rPr>
          <w:rFonts w:ascii="Times New Roman" w:hAnsi="Times New Roman"/>
          <w:color w:val="000000"/>
          <w:sz w:val="24"/>
          <w:szCs w:val="24"/>
          <w:lang w:eastAsia="pl-PL"/>
        </w:rPr>
        <w:t>technicznego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uwzględniającego zalecenia sądu konkursowego i zamawiającego,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projektu budowlanego, projektu wykonawczego oraz innych dokumentacji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określonych w niniejszym Regulaminie, a także przeniesie na zamawiającego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autorskie prawa majątkowe i prawa zależne do pracy konkursowej oraz do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opracowania pracy konkursowej, na warunkach określonych w Regulaminie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Wniosek o dopuszczenie do udziału w konkursie powinien być złożony w formie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oryginału, oraz podpisany przez osobę lub osoby upoważnione do występowania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imieniu uczestnika konkursu zgodnie z wpi</w:t>
      </w:r>
      <w:r w:rsidR="00D57523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sem o reprezentacji w stosownym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dokumencie uprawniającym do występowania w obrocie prawnym lub udzielonym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pełnomocnictwem. Pełnomocnictwo w formie oryginału lub kopii poświadczonej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przez notariusza winno być dołączone do wniosku o dopuszczenie do udziału w</w:t>
      </w:r>
      <w:r w:rsidR="00D9636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2. Sposób, miejsce i termin składania wniosku o dopuszczenie do udziału</w:t>
      </w:r>
      <w:r w:rsidR="00543AB6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 konkursie</w:t>
      </w:r>
    </w:p>
    <w:p w:rsidR="006004AD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1) Wniosek wraz z oświadczeniami i dokumentami, o których mowa </w:t>
      </w:r>
      <w:r w:rsidRPr="00645262">
        <w:rPr>
          <w:rFonts w:ascii="Times New Roman" w:hAnsi="Times New Roman"/>
          <w:color w:val="000000"/>
          <w:sz w:val="24"/>
          <w:szCs w:val="24"/>
          <w:lang w:eastAsia="pl-PL"/>
        </w:rPr>
        <w:t>w Rozdziale V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niniejszego Regulaminu można złożyć osobiście, za pośrednictwem operatora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pocztowego lub firmy kurierskiej w siedzibie organizatora konkursu - </w:t>
      </w:r>
      <w:r w:rsidR="006004AD" w:rsidRPr="00694AA1">
        <w:rPr>
          <w:rFonts w:ascii="Times New Roman" w:hAnsi="Times New Roman"/>
          <w:sz w:val="24"/>
          <w:szCs w:val="24"/>
        </w:rPr>
        <w:t>Urząd Miejski w Supraślu ul. Piłsudskiego 58, 16-030 Supraśl</w:t>
      </w:r>
      <w:r w:rsidR="006004AD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</w:p>
    <w:p w:rsidR="0035658A" w:rsidRPr="00543AB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Uczestnicy konkursu składają wnioski w zamkniętych opakowaniach z napisem: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"WNIOSEK O DOPUSZCZENIE DO UDZIAŁU W KONKURSIE NA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OPRACOWANIE </w:t>
      </w:r>
      <w:r w:rsidR="00610F68" w:rsidRPr="00543AB6">
        <w:rPr>
          <w:rFonts w:ascii="Times New Roman" w:hAnsi="Times New Roman"/>
          <w:bCs/>
          <w:sz w:val="24"/>
          <w:szCs w:val="24"/>
        </w:rPr>
        <w:t>KONCEPCJI ARCHITEKTONICZNO-URBANISTYCZNEJ NOWEJ SIEDZIBY GMINNEGO PRZEDSZKOLA W GRABÓWCE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"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3) Termin składania wniosków o dopuszczenie do udziału w konkursie upływa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</w:t>
      </w:r>
      <w:r w:rsidR="00543AB6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dniu </w:t>
      </w:r>
      <w:r w:rsidR="00A6253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20</w:t>
      </w:r>
      <w:r w:rsidR="00397FC7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listopada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2014 r. o godzinie 11:00.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Wnioski, które wpłyną po ostatecznym terminie wyznaczonym na ich składanie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b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ędą zwracane, a uczestnicy, którzy je złożyli nie zostaną zakwalifikowani do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dalszego udziału w konkursie.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Zgodnie z art. 116 ust. 4 i art. 27 ust. 5 Prawa zamówień publicznych informacja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 złożeniu wniosku może być przekazana telefonicznie przed upływem terminu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składania wniosków. Wniosek uważa się za złożony w terminie jeżeli przed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upływem terminu składania wniosków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o dopuszczenie do udziału w postępowaniu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został on wysłany w formie pisemnej, a zamawiający otrzyma go nie później niż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terminie 7 dni od dnia upływu terminu składania wniosków.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Uczestnicy konkursu ponoszą wszelkie koszty związane z przygotowaniem i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złożeniem wniosku. Zamawiający nie przewiduje zwrotu tych kosztów.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Uczestnik konkursu może zmienić lub wycofać wniosek wyłącznie przed upływem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terminu składania wniosków. Powiadomienie o wprowadzeniu zmian lub o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wycofaniu wniosku musi zostać złożone w sposób i formie przewidzianych dla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złożenia wniosku z zastrzeżeniem, że opakowania (koperty) będą zawierały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dodatkowe oznaczenie: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„</w:t>
      </w:r>
      <w:r w:rsidRPr="00543AB6">
        <w:rPr>
          <w:rFonts w:ascii="Times New Roman" w:hAnsi="Times New Roman"/>
          <w:b/>
          <w:color w:val="000000"/>
          <w:sz w:val="24"/>
          <w:szCs w:val="24"/>
          <w:lang w:eastAsia="pl-PL"/>
        </w:rPr>
        <w:t>ZMIANA/WYCOFANIE - WNIOSKU O DOPUSZCZENIE</w:t>
      </w:r>
      <w:r w:rsidR="00543AB6" w:rsidRPr="00543AB6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Pr="00543AB6">
        <w:rPr>
          <w:rFonts w:ascii="Times New Roman" w:hAnsi="Times New Roman"/>
          <w:b/>
          <w:color w:val="000000"/>
          <w:sz w:val="24"/>
          <w:szCs w:val="24"/>
          <w:lang w:eastAsia="pl-PL"/>
        </w:rPr>
        <w:t>DO UDZIAŁU W KONKURSIE NA:</w:t>
      </w:r>
      <w:r w:rsidR="004B7072" w:rsidRPr="00543AB6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 OPRACOWANIE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4B7072" w:rsidRPr="00694AA1">
        <w:rPr>
          <w:rFonts w:ascii="Times New Roman" w:hAnsi="Times New Roman"/>
          <w:b/>
          <w:bCs/>
          <w:sz w:val="24"/>
          <w:szCs w:val="24"/>
        </w:rPr>
        <w:t>KONCEPCJI ARCHITEKTONICZNO-URBANISTYCZNEJ NOWEJ SIEDZIBY GMINNEGO PRZEDSZKOLA W GRABÓWCE</w:t>
      </w:r>
      <w:r w:rsidR="004B7072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"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3. Ocena wniosków o dopuszczenie do udziału w konkursie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Zamawiający dokona oceny wniosków o dopuszczenie do udziału w konkursie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bezpośrednio po upływie terminu ich składania, zgodnie z warunkami określonymi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Regulaminie konkursu i przepisami ustawy Prawo zamówień publicznych.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W toku badania złożonych wniosków zamawiający może wezwać uczestników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 do uzupełnienia odpowiednich oświadczeń lub dokumentów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potwierdzających spełnienie warunków udziału w postępowaniu lub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pełnomocnictw, jeżeli spełnione zostaną przesłanki określone w art. 26 ust. 3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Prawa zamówień publicznych. Uzupełniane oświadczenia i dokumenty powinny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potwierdzać spełnianie przez uczestnika konkursu warunków udziału w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postępowaniu nie później niż na dzień, w którym upłynął termin składania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wniosków.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W toku badania złożonych wniosków zamawiający może żądać od uczestników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 wyjaśnień dotyczących oświadczeń lub dokumentów potwierdzających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spełnienie przez wykonawców warunków udziału w postępowaniu.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W toku badania złożonych wniosków zamawiający może zwrócić się do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uczestników konkursu o udzielenie wyjaśnień dotyczących powiązań w zakresie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grupy kapitałowej istniejących między uczestnikami konkursu, w celu ustalenia,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czy zachodzą przesłanki wykluczenia uczestników konkursu. Niezłożenie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wyjaśnień w tym zakresie spowoduje wykluczenie uczestnika konkursu z udziału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postępowaniu.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Po dokonaniu oceny spełniania warunków udziału w konkursie, Zamawiający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zaprosi do składania prac konkursowych uczestników konkursu spełniających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wymagania określone w niniejszym Regulaminie.</w:t>
      </w:r>
    </w:p>
    <w:p w:rsidR="0035658A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Uczestnicy niespełniający stawianych w Regulaminie konkursu wymagań zostaną</w:t>
      </w:r>
      <w:r w:rsidR="00543AB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wykluczeni z udziału w konkursie.</w:t>
      </w:r>
    </w:p>
    <w:p w:rsidR="007754F5" w:rsidRPr="00694AA1" w:rsidRDefault="007754F5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7754F5" w:rsidRDefault="00E96FBA" w:rsidP="0077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IX</w:t>
      </w:r>
    </w:p>
    <w:p w:rsidR="0035658A" w:rsidRDefault="007411FE" w:rsidP="0077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7754F5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 xml:space="preserve">SPOSÓB </w:t>
      </w:r>
      <w:r w:rsidR="0035658A" w:rsidRPr="007754F5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SKŁADANIA PRAC KONKURSOWYCH</w:t>
      </w:r>
    </w:p>
    <w:p w:rsidR="007754F5" w:rsidRPr="007754F5" w:rsidRDefault="007754F5" w:rsidP="00775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7411FE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</w:t>
      </w:r>
      <w:r w:rsidR="0035658A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. Sposób składania prac konkursowych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Do czasu rozstrzygnięcia konkursu przez Sąd konkursowy identyfikacja autorów prac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konkursowych winna być niemożliwa. W tym celu prace konkursowe muszą być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przygotowane w sposób zapewniający ich anonimowość.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Praca konkursowa wraz z opisem i informacją cenową oraz częścią cyfrową i innymi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elementami pracy nie może być podpisana i nie może być opatrzona nazwą uczestnika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 składającego pracę konkursową, ani innymi informacjami umożliwiającymi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zidentyfikowanie autora pracy przed rozstrzygnięciem konkursu przez Sąd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konkursowy.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lastRenderedPageBreak/>
        <w:t>3) Wszystkie składniki pracy konkursowej, tzn.: plansze, strona tytułowa opisu,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płyta CD (DVD), załączniki do pracy konkursowej oraz koperta ze składem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zespołu autorskiego, a także opakowanie pracy konkursowej oraz formularz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pokwitowania przyjęcia przez Zamawiającego pracy konkursowej muszą być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oznakowane w sposób trwały dowolnym jednoliterowym i pięciocyfrowym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kodem rozpoznawczym o wysokości 1 cm i szerok</w:t>
      </w:r>
      <w:r w:rsidR="007411FE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ości 6 cm, który należy napisać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 prawym górnym rogu w czarnym kolorze.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 przypadku, gdy sąd konkursowy będzie miał wątpliwości co do oznaczenia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pracy konkursowej, np.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jeśli oznaczenia na poszczególnych składnikach pracy konkursowej będą różne,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jeśli nie wszystkie składniki pracy konkursowej będą oznaczone,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jeśli oznaczenia choćby jednego składnika pracy będą nieczytelne,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- jeśli którykolwiek ze składników pracy konkursowej będzie źle zabezpieczony,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przez co stworzy możliwość identyfikacji jej autora,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taka praca konkursowa zostanie odrzucona podczas czynności otwarcia prac</w:t>
      </w:r>
      <w:r w:rsidR="007754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przebiegających na otwartym posiedzeniu sądu konkursowego.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Z pracą konkursową uczestnik konkursu składa, zaklejoną w sposób uniemożliwiający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jej bezśladowe otwarcie i zapoznanie się z jej zawartością, kopertę, zawierającą kartę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identyfikacyjną oznaczoną kodem takim samym jak pozostałe składniki pracy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konkursowej i zawierającą informacje o składzie autorskim. Wzór karty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identyfikacyjnej został określony jako załącznik do niniejszego Regulaminu konkursu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130E9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- </w:t>
      </w:r>
      <w:r w:rsidR="00D302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Formularz nr 10</w:t>
      </w:r>
      <w:r w:rsidRPr="00130E9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.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Koperta ta winna być w sposób trwały dołączona do części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opisowej pracy konkursowej. W przypadku, gdy koperta z danymi autora pracy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konkursowej będzie źle zabezpieczona, co stworzy możliwość zidentyfikowania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autora, taka praca konkursowa zostanie odrzucona podczas czynności otwarcia prac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przebiegających na otwartym posiedzeniu sądu konkursowego.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Pracę konkursową należy dostarczyć w zamkniętym opakowaniu, uniemożliwiającym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jego bezśladowe otwarcie i zapoznanie się z zawartością opakowania. Opakowanie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pracy konkursowej nie może być opatrzone nazwą uczestnika konkursu składającego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pracę konkursową, ani innymi informacjami umożliwiającymi zidentyfikowanie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autora pracy konkursowej przed rozstrzygnięciem konkursu. Wszystkie składniki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pracy konkursowej muszą być razem opakowane, a opakowanie pracy winno być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oznaczone kodem rozpoznawczym oraz napisem:</w:t>
      </w:r>
    </w:p>
    <w:p w:rsidR="0035658A" w:rsidRPr="007754F5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7754F5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„KONKURS NA OPRACOWANIE KONCEPCJI </w:t>
      </w:r>
      <w:r w:rsidR="00130E95">
        <w:rPr>
          <w:rFonts w:ascii="Times New Roman" w:hAnsi="Times New Roman"/>
          <w:b/>
          <w:color w:val="000000"/>
          <w:sz w:val="24"/>
          <w:szCs w:val="24"/>
          <w:lang w:eastAsia="pl-PL"/>
        </w:rPr>
        <w:t>ARCHITEKTONICZNO-URBANISTYCZNEJ</w:t>
      </w:r>
      <w:r w:rsidR="00CB36F3" w:rsidRPr="007754F5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CB36F3" w:rsidRPr="007754F5">
        <w:rPr>
          <w:rFonts w:ascii="Times New Roman" w:hAnsi="Times New Roman"/>
          <w:b/>
          <w:bCs/>
          <w:sz w:val="24"/>
          <w:szCs w:val="24"/>
        </w:rPr>
        <w:t>NOWEJ SIEDZIBY GMINNEGO PRZEDSZKOLA W GRABÓWCE</w:t>
      </w:r>
      <w:r w:rsidR="00CB36F3" w:rsidRPr="007754F5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 " </w:t>
      </w:r>
      <w:r w:rsidRPr="007754F5">
        <w:rPr>
          <w:rFonts w:ascii="Times New Roman" w:hAnsi="Times New Roman"/>
          <w:b/>
          <w:color w:val="000000"/>
          <w:sz w:val="24"/>
          <w:szCs w:val="24"/>
          <w:lang w:eastAsia="pl-PL"/>
        </w:rPr>
        <w:t>KOD ROZPOZNAWCZY……………………..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W przypadku przesłania pracy za pośrednictwem operatora pocztowego lub firmy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kurierskiej, adres i nazwa podane na kopercie lub innym dokumencie nie mogą być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adresem i nazwą Uczestnika konkursu, W przypadku niespełnienia tego warunku, czyli</w:t>
      </w:r>
      <w:r w:rsidR="007754F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ujawnienia autora pracy konkursowej, praca ta nie będzie podlegała ocenie.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Uczestnicy konkursu zakwalifikowani do udziału w konkursie składają prace konkursowe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do dnia </w:t>
      </w:r>
      <w:r w:rsidR="007A0A5E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19</w:t>
      </w:r>
      <w:r w:rsidR="00CE3A20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grudnia 2014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r.</w:t>
      </w:r>
      <w:r w:rsidR="00333ED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do godz. 15.00</w:t>
      </w: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 adres Zamawiającego podany w rozdziale 1 niniejszego</w:t>
      </w:r>
      <w:r w:rsidR="0079131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64003D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Regulaminu konkursu</w:t>
      </w:r>
      <w:r w:rsidR="00CE3A20" w:rsidRPr="00694AA1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8) Prace uważa się za złożone w terminie jeżeli przed upływem wskazanego terminu zostaną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doręczone Zamawiającemu we wskazane miejsce.</w:t>
      </w:r>
    </w:p>
    <w:p w:rsidR="0035658A" w:rsidRPr="00694AA1" w:rsidRDefault="0079131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9)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Uczestnik konkursu otrzyma pisemne pokwitowanie złożenia pracy konkursowej -</w:t>
      </w:r>
      <w:r w:rsidR="00D302F5" w:rsidRPr="00D302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Formularz nr 11</w:t>
      </w:r>
      <w:r w:rsidR="0035658A" w:rsidRPr="00D302F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,</w:t>
      </w:r>
      <w:r w:rsidR="0035658A"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opatrzone przez uczestnika konkursu kodem rozpoznawczym, jakim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została oznaczona praca z datą i godziną jej złożenia oraz pieczęcią zamawiającego.</w:t>
      </w:r>
    </w:p>
    <w:p w:rsidR="0035658A" w:rsidRPr="00694AA1" w:rsidRDefault="0079131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10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Praca konkursowa złożona przez uczestnika konkursu mo</w:t>
      </w:r>
      <w:r w:rsidR="001C4922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że być wycofana wyłącznie przed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upływem terminu składania prac konkursowych. Wycofanie pracy konkursowej może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nastąpić po przedstawieniu oryginalnego pokwitowania odbioru pracy, podpisanego przez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Zamawiającego.</w:t>
      </w:r>
    </w:p>
    <w:p w:rsidR="0035658A" w:rsidRPr="00694AA1" w:rsidRDefault="0079131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11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Wprowadzenie zmian i uzupełnień do pracy konkursowej możliwe jest wyłącznie przed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upływem terminu do składania prac konkursowych. Wprowadzenie zmian lub uzupełnień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pracy konkursowej musi nastąpić z zachowaniem wymogów określonych dla złożenia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pracy konkursowej, z zastrzeżeniem, że opakowania (koperty) będą zawierały dodatkowe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oznaczenie:</w:t>
      </w:r>
    </w:p>
    <w:p w:rsidR="00D302F5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791311">
        <w:rPr>
          <w:rFonts w:ascii="Times New Roman" w:hAnsi="Times New Roman"/>
          <w:b/>
          <w:color w:val="000000"/>
          <w:sz w:val="24"/>
          <w:szCs w:val="24"/>
          <w:lang w:eastAsia="pl-PL"/>
        </w:rPr>
        <w:t>„ZMIANA</w:t>
      </w:r>
      <w:r w:rsidR="00D302F5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/UZUPEŁNIENIE PRACY KONKURSOWEJ </w:t>
      </w:r>
      <w:r w:rsidRPr="00791311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NA OPRACOWANIE KONCEPCJI </w:t>
      </w:r>
      <w:r w:rsidR="00D302F5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ARCHITEKTONICZNO- URBANISTYCZNEJ </w:t>
      </w:r>
      <w:r w:rsidR="001C4922" w:rsidRPr="00791311">
        <w:rPr>
          <w:rFonts w:ascii="Times New Roman" w:hAnsi="Times New Roman"/>
          <w:b/>
          <w:bCs/>
          <w:sz w:val="24"/>
          <w:szCs w:val="24"/>
        </w:rPr>
        <w:t>NOWEJ SIEDZIBY GMINNEGO PRZEDSZKOLA W GRABÓWCE</w:t>
      </w:r>
      <w:r w:rsidR="001C4922" w:rsidRPr="00791311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D302F5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" </w:t>
      </w:r>
    </w:p>
    <w:p w:rsidR="0035658A" w:rsidRPr="0079131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791311">
        <w:rPr>
          <w:rFonts w:ascii="Times New Roman" w:hAnsi="Times New Roman"/>
          <w:b/>
          <w:color w:val="000000"/>
          <w:sz w:val="24"/>
          <w:szCs w:val="24"/>
          <w:lang w:eastAsia="pl-PL"/>
        </w:rPr>
        <w:t>KOD ROZPOZNAWCZY……………………….</w:t>
      </w:r>
    </w:p>
    <w:p w:rsidR="0035658A" w:rsidRPr="00694AA1" w:rsidRDefault="0079131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Prace konkursowe dostarczone po terminie składania prac konkursowych nie będą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podlegały ocenie i zostaną zwrócone po rozstrzygnięciu konkursu - na wniosek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uczestników konkursu.</w:t>
      </w:r>
    </w:p>
    <w:p w:rsidR="0035658A" w:rsidRPr="00694AA1" w:rsidRDefault="0079131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Uczestnicy konkursu ponoszą wszelkie koszty związane z przygotowaniem i złożeniem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pracy konkursowej. Zamawiający nie przewiduje zwrotu tych kosztów.</w:t>
      </w:r>
    </w:p>
    <w:p w:rsidR="0035658A" w:rsidRPr="00694AA1" w:rsidRDefault="00791311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Prace konkursowe należy składać przez osoby trzecie, nie znane sekretarzowi konkursu.</w:t>
      </w:r>
    </w:p>
    <w:p w:rsidR="00D302F5" w:rsidRDefault="00791311" w:rsidP="00E67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15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Prace, którym nie przyznano nagród lub wyróżnień oraz te, które nie będą podlegały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ocenie, zamawiający zwraca ich autorom nie wcześniej niż po zakończeniu wystawy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pokonkursowej. Prace bez podanego adresu zwrotnego lub takie, które nie zostały odebrane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będą przechowywane przez zamawiającego przez dwa miesiące od zakończenia wystawy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pokonkursowej. Po upływie tego terminu zamawiający może je komisyjnie zniszczyć.</w:t>
      </w:r>
    </w:p>
    <w:p w:rsidR="00E6741B" w:rsidRDefault="00E6741B" w:rsidP="00E67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E6741B" w:rsidRPr="00E6741B" w:rsidRDefault="00E6741B" w:rsidP="00E674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791311" w:rsidRDefault="00E96FBA" w:rsidP="00791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 xml:space="preserve">ROZDZIAŁ </w:t>
      </w:r>
      <w:r w:rsidR="0035658A" w:rsidRPr="00791311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X</w:t>
      </w:r>
    </w:p>
    <w:p w:rsidR="0035658A" w:rsidRDefault="0035658A" w:rsidP="00791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791311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OTWARCIE I OCENA PRAC KONKURSOWYCH</w:t>
      </w:r>
    </w:p>
    <w:p w:rsidR="00791311" w:rsidRPr="00791311" w:rsidRDefault="00791311" w:rsidP="00791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1. Tryb oceny prac konkursowych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Oceny prac dokonuje Sąd konkursowy na posiedzeniach zamkniętych, w zakresie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zgodności tych prac z wymaganiami określonymi w Regulaminie i z kryteriami oceny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 konkursowych.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Prace niespełniające wymagań określonych w Regulaminie nie będą podlegały ocenie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według ustalonych kryteriów.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Sąd konkursowy dokona wyboru najlepszej z prac.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Sąd konkursowy rozstrzyga konkurs, dokonując wyboru najlepszej pracy konkursowej,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 w szczególności: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a) ocenia prace konkursowe i ustala ich kolejność lub wskazuje na odstąpienie od ustalenia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kolejności w przypadku, gdy prace konkursowe nie spełniają wymagań określonych w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Regulaminie konkursu, w tym </w:t>
      </w:r>
      <w:r w:rsidRPr="00637BE8">
        <w:rPr>
          <w:rFonts w:ascii="Times New Roman" w:hAnsi="Times New Roman"/>
          <w:color w:val="000000"/>
          <w:sz w:val="24"/>
          <w:szCs w:val="24"/>
          <w:lang w:eastAsia="pl-PL"/>
        </w:rPr>
        <w:t>określonych w Rozdziale II pkt. 8 Regulaminu. W takim</w:t>
      </w:r>
      <w:r w:rsidR="00C841C0" w:rsidRPr="00637BE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37BE8">
        <w:rPr>
          <w:rFonts w:ascii="Times New Roman" w:hAnsi="Times New Roman"/>
          <w:color w:val="000000"/>
          <w:sz w:val="24"/>
          <w:szCs w:val="24"/>
          <w:lang w:eastAsia="pl-PL"/>
        </w:rPr>
        <w:t>przypadku konkurs zostaje unieważniony.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b) sporządza informacje o pracach konkursowych, które spełniają wymagania określone w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Regulaminie konkursu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c) przygotowuje uzasadnienie rozstrzygnięcia konkursu,</w:t>
      </w:r>
    </w:p>
    <w:p w:rsidR="0035658A" w:rsidRPr="00694AA1" w:rsidRDefault="0070683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d) przedstawia wyniki konkursu.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Sąd konkursowy na posiedzeniu otwartym, o którym informuje na stronie internetowej,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ogłasza wyniki konkursu i dokonuje identyfikacji wszystkich prac przyporządkowując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prace poszczególnym Uczestnikom w oparciu o kod rozpoznawczy - kod umieszczony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 karcie identyfikacyjnej.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6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 przypadku stwierdzenia, po identyfikacji prac konkursowych, że praca konkursowa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została złożona przez Uczestnika nie zaproszonego do złożenia pracy konkursowej, taka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praca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zostanie uznana za nieważną. W przypadku, gdy taka praca została uzyskała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największą ilość punktów, sąd konkursowy wskazuje kolejną, pod względem ilości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punktów, ważną pracę konkursową lub wskazuje na odstąpienie od przyznania nagrody.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2. Kryteria oceny prac konkursowych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="00C841C0">
        <w:rPr>
          <w:rFonts w:ascii="Times New Roman" w:hAnsi="Times New Roman"/>
          <w:color w:val="000000"/>
          <w:sz w:val="24"/>
          <w:szCs w:val="24"/>
          <w:lang w:eastAsia="pl-PL"/>
        </w:rPr>
        <w:t>)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 celu wyboru najlepszej pracy konkursowej Zamawiający przyjął następujące kryteria,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przypisując im odpowiednio wagę procentową:</w:t>
      </w:r>
    </w:p>
    <w:p w:rsidR="00BF4BD7" w:rsidRPr="00694AA1" w:rsidRDefault="00BF4BD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Prace zgodne tematycznie z przedmiotem konkursu oraz formalnie z wymaganiami regulaminowymi konkursu zostaną poddane szczegółowej ocenie merytorycznej – zgodnie z poniższymi kryteriami:</w:t>
      </w:r>
    </w:p>
    <w:p w:rsidR="00C841C0" w:rsidRDefault="00BF4BD7" w:rsidP="00694A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trafność idei projektowej i zaproponowanych rozwiązań architektoniczno- urbanistycznych – waga kryterium 40%,</w:t>
      </w:r>
    </w:p>
    <w:p w:rsidR="00C841C0" w:rsidRDefault="00BF4BD7" w:rsidP="00694A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1C0">
        <w:rPr>
          <w:rFonts w:ascii="Times New Roman" w:hAnsi="Times New Roman"/>
          <w:sz w:val="24"/>
          <w:szCs w:val="24"/>
        </w:rPr>
        <w:t>spełnienie wymogów urbanistycznych, dotyczących sposobu zagospodarowania terenu objętego zakresem opracowania – waga kryterium 20%,</w:t>
      </w:r>
    </w:p>
    <w:p w:rsidR="00C841C0" w:rsidRDefault="00BF4BD7" w:rsidP="00694A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1C0">
        <w:rPr>
          <w:rFonts w:ascii="Times New Roman" w:hAnsi="Times New Roman"/>
          <w:sz w:val="24"/>
          <w:szCs w:val="24"/>
        </w:rPr>
        <w:t>efekt ekonomiczny – koszt realizacji projektu i koszty eksploatacyjne – oszacowane przez uczestnika konkursu – waga kryterium 25%,</w:t>
      </w:r>
    </w:p>
    <w:p w:rsidR="00BF4BD7" w:rsidRPr="00C841C0" w:rsidRDefault="00BF4BD7" w:rsidP="00694A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1C0">
        <w:rPr>
          <w:rFonts w:ascii="Times New Roman" w:hAnsi="Times New Roman"/>
          <w:sz w:val="24"/>
          <w:szCs w:val="24"/>
        </w:rPr>
        <w:t>orientacyjny koszt opracowania dokumentacji projektowej – waga kryterium 15%.</w:t>
      </w:r>
    </w:p>
    <w:p w:rsidR="00BF4BD7" w:rsidRPr="00694AA1" w:rsidRDefault="00BF4BD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F4BD7" w:rsidRPr="00694AA1" w:rsidRDefault="00BF4BD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4AA1">
        <w:rPr>
          <w:rFonts w:ascii="Times New Roman" w:hAnsi="Times New Roman"/>
          <w:b/>
          <w:bCs/>
          <w:sz w:val="24"/>
          <w:szCs w:val="24"/>
        </w:rPr>
        <w:t>3. Sposób oceny prac konkursowych.</w:t>
      </w:r>
    </w:p>
    <w:p w:rsidR="00BF4BD7" w:rsidRPr="00694AA1" w:rsidRDefault="00BF4BD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Każda z prac konkursowych, zostanie oceniona na podstawie w/w kryteriów. Ocena będzie polegała na przyznaniu przez Sąd Konkursowy, każdej pracy zakwalifikowanej do oceny, odpowiedniej ilości punktów. Każdy członek Sądu Konkursowego może przyznać od 1 do 10 pkt w ramach danego kryterium dla każdej pracy. Praca konkursowa może uzyskać w ramach danego kryterium ilość punktów wynoszącą maksymalnie iloczy</w:t>
      </w:r>
      <w:r w:rsidR="00C568E6" w:rsidRPr="00694AA1">
        <w:rPr>
          <w:rFonts w:ascii="Times New Roman" w:hAnsi="Times New Roman"/>
          <w:sz w:val="24"/>
          <w:szCs w:val="24"/>
        </w:rPr>
        <w:t>n 10 i ilości członków Sądu Kon</w:t>
      </w:r>
      <w:r w:rsidRPr="00694AA1">
        <w:rPr>
          <w:rFonts w:ascii="Times New Roman" w:hAnsi="Times New Roman"/>
          <w:sz w:val="24"/>
          <w:szCs w:val="24"/>
        </w:rPr>
        <w:t xml:space="preserve">kursowego. </w:t>
      </w:r>
    </w:p>
    <w:p w:rsidR="00BF4BD7" w:rsidRPr="00694AA1" w:rsidRDefault="00BF4BD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Łączna suma przyznanych w każdej kategorii punktów i przemnożonych przez wartości wag poszczególnych kryteriów, stanowi o końcowej ocenie pracy konkursowej. Za najlepszą zostanie uznana praca konkursowa, która uzyska łącznie najwyższą liczbę punktów. Praca konkursowa, aby uzyskać nagrodę musi uzyskać min. 50% maksymalnej liczby punktów możliwych do uzyskania.</w:t>
      </w:r>
    </w:p>
    <w:p w:rsidR="0035658A" w:rsidRPr="003C47EF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X</w:t>
      </w:r>
      <w:r w:rsidR="00E96FB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</w:t>
      </w:r>
    </w:p>
    <w:p w:rsidR="0035658A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ROZSTRZYGNIĘCIE KONKURSU</w:t>
      </w:r>
    </w:p>
    <w:p w:rsidR="003C47EF" w:rsidRPr="003C47EF" w:rsidRDefault="003C47EF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1. Sąd konkursowy informuje o rozstrzygnięciu konkursu na posiedzeniu otwartym, o którym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zawiadomi na stronie internetowej. Sąd prezentuje wszystkie przyjęte do oceny prace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 z zaznaczeniem ich kolejności oceny oraz omawia pracę, która uzyskała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największą ilość punków, a następnie dokonuje otwarcia kopert z kodami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identyfikacyjnymi i ujawnia autorów prac.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2. Niezwłocznie po zatwierdzeniu rozstrzygnięcia konkursu Zamawiający zawiadamia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uczestników o wynikach i otrzymanych ocenach, podając imię i nazwisko albo nazwę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(firmę) oraz adres i miejsce zamieszkania (siedzibę) autora wybranej pracy konkursowej.</w:t>
      </w:r>
    </w:p>
    <w:p w:rsidR="0035658A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3. Ogłoszenie o wyniku konkursu zostanie opublikowane na stronie internetowej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Zamawiającego oraz w miejscu publicznie dostępnym w siedzibie Zamawiającego.</w:t>
      </w:r>
    </w:p>
    <w:p w:rsidR="00E814C4" w:rsidRDefault="00E814C4" w:rsidP="008C07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8C07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3C47EF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lastRenderedPageBreak/>
        <w:t>ROZDZIAŁ XI</w:t>
      </w:r>
      <w:r w:rsidR="00E96FB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</w:t>
      </w:r>
    </w:p>
    <w:p w:rsidR="0035658A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NAGRODY</w:t>
      </w:r>
    </w:p>
    <w:p w:rsidR="003C47EF" w:rsidRPr="003C47EF" w:rsidRDefault="003C47EF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A0987" w:rsidRPr="00694AA1" w:rsidRDefault="00CF1A33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Uczestnicy</w:t>
      </w:r>
      <w:r w:rsidR="008A0987" w:rsidRPr="00694AA1">
        <w:rPr>
          <w:rFonts w:ascii="Times New Roman" w:hAnsi="Times New Roman"/>
          <w:bCs/>
          <w:sz w:val="24"/>
          <w:szCs w:val="24"/>
        </w:rPr>
        <w:t>, którzy uzyskali kolejno 3 największe ilości punktów przydzielonych przez Sąd Konkursowy zgodnie z zasadami przewidzianymi w niniejszym Regulaminie uzyskają możliwość podjęcia równoległych negocjacji z Zamawiającym w celu udzielenia zamówienia publicznego na opracowanie wielobranżowej dokumentacji projektowej. Negocjacje będą odbywać się w trybie</w:t>
      </w:r>
      <w:r w:rsidR="000E1E21">
        <w:rPr>
          <w:rFonts w:ascii="Times New Roman" w:hAnsi="Times New Roman"/>
          <w:bCs/>
          <w:sz w:val="24"/>
          <w:szCs w:val="24"/>
        </w:rPr>
        <w:t xml:space="preserve"> przewidzianym przez ustawę Prawo zamówień publicznych - </w:t>
      </w:r>
      <w:r w:rsidR="008A0987" w:rsidRPr="00694AA1">
        <w:rPr>
          <w:rFonts w:ascii="Times New Roman" w:hAnsi="Times New Roman"/>
          <w:bCs/>
          <w:sz w:val="24"/>
          <w:szCs w:val="24"/>
        </w:rPr>
        <w:t xml:space="preserve"> negocjacji bez ogłoszenia.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4AA1">
        <w:rPr>
          <w:rFonts w:ascii="Times New Roman" w:hAnsi="Times New Roman"/>
          <w:bCs/>
          <w:sz w:val="24"/>
          <w:szCs w:val="24"/>
        </w:rPr>
        <w:t>Nagrodą główną w konkursie jest uzyskanie zamówienia publicznego na opracowanie wielobranżowej dokumentacji projektowej wraz  z materiałami niezbędnymi do ogłoszenia przetargu na wykonanie prac budowlanych.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W konkursie przewidziano również  nagrody dodatkowe  na  łączną kwotę 7.000 zł.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Organizator konkursu przewiduje przyznanie następujących nagród dla trzech pierwszych uczestników konkursu, którzy za swoje prace uzyskali kolejno największą ilość punktów.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eastAsia="TT8Co00" w:hAnsi="Times New Roman"/>
          <w:sz w:val="24"/>
          <w:szCs w:val="24"/>
        </w:rPr>
        <w:t xml:space="preserve">─ </w:t>
      </w:r>
      <w:r w:rsidRPr="00694AA1">
        <w:rPr>
          <w:rFonts w:ascii="Times New Roman" w:hAnsi="Times New Roman"/>
          <w:sz w:val="24"/>
          <w:szCs w:val="24"/>
        </w:rPr>
        <w:t xml:space="preserve">I nagroda – 4.000 zł  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eastAsia="TT8Co00" w:hAnsi="Times New Roman"/>
          <w:sz w:val="24"/>
          <w:szCs w:val="24"/>
        </w:rPr>
        <w:t xml:space="preserve">─ </w:t>
      </w:r>
      <w:r w:rsidRPr="00694AA1">
        <w:rPr>
          <w:rFonts w:ascii="Times New Roman" w:hAnsi="Times New Roman"/>
          <w:sz w:val="24"/>
          <w:szCs w:val="24"/>
        </w:rPr>
        <w:t>II nagroda – 2.000 zł,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eastAsia="TT8Co00" w:hAnsi="Times New Roman"/>
          <w:sz w:val="24"/>
          <w:szCs w:val="24"/>
        </w:rPr>
        <w:t xml:space="preserve">─ </w:t>
      </w:r>
      <w:r w:rsidRPr="00694AA1">
        <w:rPr>
          <w:rFonts w:ascii="Times New Roman" w:hAnsi="Times New Roman"/>
          <w:sz w:val="24"/>
          <w:szCs w:val="24"/>
        </w:rPr>
        <w:t>III nagroda – 1.000 zł,</w:t>
      </w:r>
    </w:p>
    <w:p w:rsidR="008A0987" w:rsidRPr="00694AA1" w:rsidRDefault="008A0987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AA1">
        <w:rPr>
          <w:rFonts w:ascii="Times New Roman" w:hAnsi="Times New Roman"/>
          <w:sz w:val="24"/>
          <w:szCs w:val="24"/>
        </w:rPr>
        <w:t>Organizator dopuszcza możliwość dokonania przez Sąd Konkursowy dowolnych zmian co do liczby i wysokości przyznaw</w:t>
      </w:r>
      <w:r w:rsidR="004D5938">
        <w:rPr>
          <w:rFonts w:ascii="Times New Roman" w:hAnsi="Times New Roman"/>
          <w:sz w:val="24"/>
          <w:szCs w:val="24"/>
        </w:rPr>
        <w:t>anych nagród, pod warunkiem nie</w:t>
      </w:r>
      <w:r w:rsidRPr="00694AA1">
        <w:rPr>
          <w:rFonts w:ascii="Times New Roman" w:hAnsi="Times New Roman"/>
          <w:sz w:val="24"/>
          <w:szCs w:val="24"/>
        </w:rPr>
        <w:t>przekroczenia łącznej kwoty przeznaczonej w konkursie na nagrody. Kwoty podane powyżej są kwotami brutto. Nagrody pieniężne podlegają opodatkowaniu zgodnie z obowiązującymi przepisami. Wypłata nagród pieniężnych nastąpi w terminie 15 dni od daty zakończenia konkursu przez który rozumie się datę podpisania przez Sąd konkursowy protokołu końcowego. Zaproszenie do negocjacji, o których mowa powyżej nastąpi w terminie do 14 dni  roboczych od daty zakończenia konkursu.</w:t>
      </w:r>
    </w:p>
    <w:p w:rsidR="00E6741B" w:rsidRDefault="00E6741B" w:rsidP="008C07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3C47EF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XII</w:t>
      </w:r>
      <w:r w:rsidR="00E96FB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</w:t>
      </w:r>
    </w:p>
    <w:p w:rsidR="0035658A" w:rsidRPr="003C47EF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POSTANOWIENIA DOTYCZĄCE PRZEJŚCIA</w:t>
      </w:r>
    </w:p>
    <w:p w:rsidR="0035658A" w:rsidRDefault="0035658A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C47EF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AUTORSKICH PRAW MAJĄTKOWYCH</w:t>
      </w:r>
    </w:p>
    <w:p w:rsidR="003C47EF" w:rsidRPr="003C47EF" w:rsidRDefault="003C47EF" w:rsidP="003C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1. Zamawiający zastrzega sobie prawo prezentacji wszystkich lub wybranych prac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konkursowych, w tym podczas wystawy pokonkursowej, a także możliwość ich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reprodukcji i publikacji w wydawnictwie pokonkursowym i innych wydawnictwach, za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pomocą dowolnej techniki bez uzyskiwania zgody i wypłaty wynagrodzenia dla ich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autorów (zespołów autorskich). Ustalenia te nie naruszają osobistego prawa autorskiego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autorów prac.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2. Autorskie prawa majątkowe w zakresie pracy wybranej do realizacji</w:t>
      </w:r>
      <w:r w:rsidR="00CF1A33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oraz </w:t>
      </w:r>
      <w:r w:rsidR="000F6969">
        <w:rPr>
          <w:rFonts w:ascii="Times New Roman" w:hAnsi="Times New Roman"/>
          <w:color w:val="000000"/>
          <w:sz w:val="24"/>
          <w:szCs w:val="24"/>
          <w:lang w:eastAsia="pl-PL"/>
        </w:rPr>
        <w:t>którym przyznano nagrody pienięż</w:t>
      </w:r>
      <w:r w:rsidR="00CF1A33">
        <w:rPr>
          <w:rFonts w:ascii="Times New Roman" w:hAnsi="Times New Roman"/>
          <w:color w:val="000000"/>
          <w:sz w:val="24"/>
          <w:szCs w:val="24"/>
          <w:lang w:eastAsia="pl-PL"/>
        </w:rPr>
        <w:t>ne,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przechodzą na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Zamawiającego - Organizatora Konkursu na </w:t>
      </w:r>
      <w:r w:rsidR="00F86D23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wszystkich znanych polach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eksploatacji</w:t>
      </w:r>
      <w:r w:rsidR="00F86D23">
        <w:rPr>
          <w:rFonts w:ascii="Times New Roman" w:hAnsi="Times New Roman"/>
          <w:color w:val="000000"/>
          <w:sz w:val="24"/>
          <w:szCs w:val="24"/>
          <w:lang w:eastAsia="pl-PL"/>
        </w:rPr>
        <w:t>, a w szczególności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- prawa do opracowania utworu (koncepcji), w szczególności jego przeróbki lub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adaptacji. Każde takie opracowanie zostanie powierzone autorowi utworu, o ile będzie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wykonane zgodnie ze wskazówkami Zamawiającego, chyba, że pomimo prowadzenia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przez strony umowy negocjacji w dobrej wierze nie zostanie osiągnięty konsensus w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tym zakresie. 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- prawa do opracowania utworu polegającego na sporządzaniu utworów zależnych, w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szczególności projektów architektonicznych, budowlanych i wykonawczych, jednakże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powierzenie opracowania pracy konkursowej stanowiące nagrodę w konkursie innej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osobie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niż autor nagrodzonej pracy może mieć miejsce jedynie w sytuacji niezawarcia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umowy w sprawie zamówienia publicznego z przyczyn wymienionych w punkcie 5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niniejszego rozdziału.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- prawa do wykonywania robót budowlanych wg projektów sporządzonych na podstawie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utworu, wszystkich innych polach eksploatacji wymienionych w ustawie z dnia 4 lutego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1994 roku o prawie autorskim i prawach pokrewnych (tj. Dz. U z 2006 r Nr 90 poz. 631,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 poźn. zm).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3. Uczestnik konkursu, który otrzymał nagrodę w postaci zaproszenia do udziału w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postępowaniu o udzielenie zamówienia na szczegółowe opracowanie pracy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konkursowej zobowiązany jest do przystąpienia oraz prowadzenia negocjacji w dobrej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wierze, w trybie </w:t>
      </w:r>
      <w:r w:rsidR="004B557E" w:rsidRPr="00694AA1">
        <w:rPr>
          <w:rFonts w:ascii="Times New Roman" w:hAnsi="Times New Roman"/>
          <w:bCs/>
          <w:sz w:val="24"/>
          <w:szCs w:val="24"/>
        </w:rPr>
        <w:t xml:space="preserve"> negocjacji bez ogłoszenia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, w miejscu i termini</w:t>
      </w:r>
      <w:r w:rsidR="004B557E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e wskazanym przez Zamawiającego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oraz do podpisania umowy na warunkach określonych </w:t>
      </w:r>
      <w:r w:rsidRPr="00F36EB2">
        <w:rPr>
          <w:rFonts w:ascii="Times New Roman" w:hAnsi="Times New Roman"/>
          <w:color w:val="000000"/>
          <w:sz w:val="24"/>
          <w:szCs w:val="24"/>
          <w:lang w:eastAsia="pl-PL"/>
        </w:rPr>
        <w:t>w „Istotnych postanowieniach</w:t>
      </w:r>
      <w:r w:rsidR="003C47EF" w:rsidRPr="00F36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F36EB2">
        <w:rPr>
          <w:rFonts w:ascii="Times New Roman" w:hAnsi="Times New Roman"/>
          <w:color w:val="000000"/>
          <w:sz w:val="24"/>
          <w:szCs w:val="24"/>
          <w:lang w:eastAsia="pl-PL"/>
        </w:rPr>
        <w:t>umowy w sprawie wy</w:t>
      </w:r>
      <w:r w:rsidR="0038288E">
        <w:rPr>
          <w:rFonts w:ascii="Times New Roman" w:hAnsi="Times New Roman"/>
          <w:color w:val="000000"/>
          <w:sz w:val="24"/>
          <w:szCs w:val="24"/>
          <w:lang w:eastAsia="pl-PL"/>
        </w:rPr>
        <w:t>konania projektu" (rozdział XIV</w:t>
      </w:r>
      <w:r w:rsidRPr="00F36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regulaminu) oraz uzgodnionych</w:t>
      </w:r>
      <w:r w:rsidR="003C47EF" w:rsidRPr="00F36EB2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F36EB2">
        <w:rPr>
          <w:rFonts w:ascii="Times New Roman" w:hAnsi="Times New Roman"/>
          <w:color w:val="000000"/>
          <w:sz w:val="24"/>
          <w:szCs w:val="24"/>
          <w:lang w:eastAsia="pl-PL"/>
        </w:rPr>
        <w:t>w trakcie negocjacji.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4. Zamawiający zastrzega sobie prawo zobowiązania, w trakcie negocjacji, Uczestnika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konkursu, który otrzymał nagrodę w postaci zaproszenia do udziału w postępowaniu o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udzielenie zamówienia na szczegółowe opracowanie pracy konkursowej, aby przy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sporządzaniu projektu stanowiącego szczegółowe opracowanie pracy konkursowej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uwzględnił zalecenia do pracy konkursowej wskazane przez Zamawiającego oraz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zalecenia do pracy konkursowej, jeśli zostaną wskazane przez Sąd konkursowy w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4B557E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zaleceniach pokonkursowych.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5. Zamawiający może nie zawrzeć umowy o prace projektowe z autorem pracy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nagrodzonej w razie wystąpienia istotnej zmiany okoliczności powodującej, że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realizacja inwestycji nie będzie leżała w interesie publicznym, jeżeli nie można było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tego przewidzieć przed wszczęciem postępowania o udzielenie zamówienia.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Zamawiający może nie zawrzeć umowy również, jeśli w wyniku negocjacji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wystąpi jakakolwiek przesłanka</w:t>
      </w:r>
      <w:r w:rsidR="004B557E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skutkująca koniecznością unieważnienia postępowania zgodnie z art. 93 ust 1 ustawy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Prawo zamówień publicznych.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6. Niezawarcie przez Zamawiającego z autorem (zespołem autorskim) umowy na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wykonanie projektu z przyczyn określonych w punkcie 5 niniejszego rozdziału, nie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stanowi dla autora nagrodzonej pracy konkursowej podstawy do wysuwania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jakichkolwiek roszczeń, w tym z zakresu prawa autorskiego. Inne przyczyny wymagają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nabycia majątkowych praw autorskich przez Zamawiającego.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7. W przypadku braku możliwości wykonania dokumentacji projektowej przez autora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nagrodzonej pracy konkursowej lub odstąpienia przez niego od umowy w tym zakresie,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 przyczyn od niego niezależnych, autor nagrodzonej pracy wyraża zgodę na wykonanie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dokumentacji projektowej na podstawie nagrodzonej pracy konkursowej przez osoby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trzecie. Nie narusza to autorskich praw osobistych autora nagrodzonej pracy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konkursowej. W takiej sytuacji autorowi nagrodzonej pracy konkursowej należy się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wynegocjowane wynagrodzenie, które będzie adekwatne do wykonanej pracy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konkursowej.</w:t>
      </w:r>
    </w:p>
    <w:p w:rsidR="0035658A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8. W przypadku braku możliwości pełnienia nadzoru autorskiego przez autora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nagrodzonej pracy konkursowej lub odstąpienia przez niego od umowy w tym zakresie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 nagrodzonej pracy konkursowej wyraża zgodę na wykonywanie nadzoru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autorskiego przez osoby trzecie. Nie narusza to autorskich praw osobistych autora</w:t>
      </w:r>
      <w:r w:rsidR="003C47E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nagrodzonej pracy konkursowej. </w:t>
      </w:r>
    </w:p>
    <w:p w:rsidR="00E6741B" w:rsidRPr="00694AA1" w:rsidRDefault="00E6741B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8C0711" w:rsidRDefault="008C0711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C0711" w:rsidRDefault="008C0711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C0711" w:rsidRDefault="008C0711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8C0711" w:rsidRDefault="008C0711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925B78" w:rsidRDefault="00E96FBA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lastRenderedPageBreak/>
        <w:t>ROZDZIAŁ XIV</w:t>
      </w:r>
    </w:p>
    <w:p w:rsidR="0035658A" w:rsidRPr="00925B78" w:rsidRDefault="0035658A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925B78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ISTOTNE POSTANOWIENIA UMOWY</w:t>
      </w:r>
    </w:p>
    <w:p w:rsidR="0035658A" w:rsidRDefault="0035658A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925B78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W SPRAWIE WYKONANIA PROJEKTU</w:t>
      </w:r>
    </w:p>
    <w:p w:rsidR="00925B78" w:rsidRPr="00925B78" w:rsidRDefault="00925B78" w:rsidP="00925B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1. Umowa w sprawie wykonania projektu zawierać będzie postanowienia wynikające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pierwszej kolejności z treści niniejszego Regulaminu konkursu, następnie zalecenia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pokonkursowe wydane przez Zamawiającego i przez Sąd Konkursowy oraz w dalszej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kolejności ustalenia poczynione w trakcie negocjacji w trybie </w:t>
      </w:r>
      <w:r w:rsidR="004B557E" w:rsidRPr="00694AA1">
        <w:rPr>
          <w:rFonts w:ascii="Times New Roman" w:hAnsi="Times New Roman"/>
          <w:bCs/>
          <w:sz w:val="24"/>
          <w:szCs w:val="24"/>
        </w:rPr>
        <w:t>negocjacji bez ogłoszenia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2. Zamawiający może w trakcie negocjacji w trybie </w:t>
      </w:r>
      <w:r w:rsidR="004B557E" w:rsidRPr="00694AA1">
        <w:rPr>
          <w:rFonts w:ascii="Times New Roman" w:hAnsi="Times New Roman"/>
          <w:bCs/>
          <w:sz w:val="24"/>
          <w:szCs w:val="24"/>
        </w:rPr>
        <w:t xml:space="preserve"> negocjacji bez ogłoszenia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doprecyzować niżej wymienione postanowienia.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3. Postanowienia dotyczyć będą w szczególności: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1) oznaczenia stron umowy oraz osób uprawnionych do reprezentowania stron umowy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wraz z określeniem adresów kontaktowych, oraz podstawy prawnej jej zawarcia,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2) oznaczenia przedmiotu umowy, którym będzie wykonanie dokumentacji projektowo -</w:t>
      </w:r>
    </w:p>
    <w:p w:rsidR="004B557E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kosztorysowej 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3) określenia celu zawarcia umowy, którym jest w szczególności: uzyskanie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dokumentacji projektowej na zadanie inwestycyjne: Budowa </w:t>
      </w:r>
      <w:r w:rsidR="004E4C7D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przedszkola w Grabówce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wraz z innymi opracowaniami, o których mowa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niniejszym Regulaminie, przeprowadzenie na podstawie tej dokumentacji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postępowania o udzielenie zamówienia publicznego, wyłonienie wykonawcy robót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budowlanych, realizacja budynku zgodnie z dokumentacją projektową, uzyskanie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pozwolenia na użytkowanie.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4) szczegółowego określenia co zawierać będzie dokumentacja projektowa wraz z innymi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opracowaniami, o których mowa w niniejszym Regulaminie, oraz formy w jakiej zostanie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przekazana, ilość egzemplarzy, wymagania dot. formy elektronicznej -format PDF oraz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formy papierowej - oprawiona w twarde okładki, trwale zszyta, zaopatrzona w wykaz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opracowań oraz pisemne oświadczenie (stanowiące integralną część przedmiotu odbioru)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Wykonawcy, że: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została wykonana zgodnie z umową, obowiązującymi przepisami oraz normami 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że zostanie wydana w stanie kompletnym z punktu widzenia celu, któremu ma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służyć,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została sporządzona z należytą starannością rozumianą jako staranność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profesjonalisty właściwa w działalności objętej przedmiotem umowy,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szczególności uwzględnia wszelkie wymagane elementy służące do zrealizowania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 jej podstawie zaplanowanej przez Zamawiającego inwestycji.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5) szczegółowego określenia terminów przekazywania dokumentacji projektowej, które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określone zostaną na podstawie ustaleń niniejszego Regulaminu.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6) Wykonawca ma prawo zwrócić się do Zamawiającego o przedłużenie terminu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umownego, jeżeli jego niedotrzymanie wynika z okoliczności, których nie można było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przewidzieć, niezależnych od wykonawcy, ale do których nie zalicza się terminu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oczekiwania na dokonanie przez właściwy organ uzgodnień. Okoliczności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uzasadniające przedłużenie terminu wykonania umowy nie dają prawa do żądania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zwiększenia wynagrodzenia.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7) Przekazanie przez Wykonawcę dokumentacji projektowej nastąpi w siedzibie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Zamawiającego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8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Określenie szczegółowych obowiązków wykonawcy, związanych z przedmiotem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umowy, na podstawie ustaleń niniejszego Regulaminu,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9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oświadczenie wykonawcy, że: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znane mu są uwarunkowania dotyczące realizacji przedmiotu umowy,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szczególności zapoznał się z dokumentacjami, lokalizacją, założeniami 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oczekiwaniami zamawiającego, co do standardu oraz jakości,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• posiada wszelkie niezbędne kwalifikacje do wykonania przedmiotu umowy oraz że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pracownicy zatrudnieni do wykonania przedmiotu umowy posiadają odpowiednie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kwalifikacje wraz z przedłożeniem odpowiednich dokumentów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wyraża zgodę na publikację dokumentacji projektowej na stronie internetowej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zamawiającego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zobowiązuje się wykonywać zobowiązania wynikające z niniejszej umowy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wykona przedmiot umowy z należytą starannością, rozumianą jako staranność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profesjonalisty właściwą w działalności objętej przedmiotem umowy,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zobowiązuje się do wykonania dokumentacji projektowej w stanie zupełnym ze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względu na cel oznaczony w umowie oraz udostępni jej wersję elektroniczną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formie edytowalnej kierownikowi budowy w celu wykonania dokumentacji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powykonawczej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10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Zamawiający nie dopuszcza możliwości udziału w realizacji przedmiotu umowy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niezgłoszonych przez wykonawcę podwykonawców, niezaakceptowanych przez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zamawiającego.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11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Zmiana osób, przy pomocy których Wykonawca realizuje przedmiot umowy na inne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legitymujące się co najmniej równoważnymi uprawnieniami i kwalifikacjami, o których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mowa w ustawie Prawo budowlane lub innych ustawach, a także w Regulaminie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konkursu, będzie wymagała zaakceptowania przez Zamawiającego.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określenie wymogów dotyczących przedmiotu umowy, obejmujących m. in.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bezpieczeństwo konstrukcji i zastosowanych materiałów, bezpieczeństwo pożarowe,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bezpieczeństwo użytkowania właściwego dla obiektów użyteczności publicznej oraz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specyfiki przeznaczenia, odpowiednie warunki higieniczne i zdrowotne oraz ochrony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środowiska, oszczędność energii i odpowiednią izolację cieplną, warunki użytkowe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zgodne z przeznaczeniem obiektu, niezbędne warunki do korzystania z obiektu przez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osoby niepełnosprawne,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Wykonawca jest zobowiązany do przygotowania wniosku o pozwolenie na budowę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oraz do uzyskania decyzji o pozwoleniu na budowę.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Wykonawca jest odpowiedzialny za: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działania i zaniechania osób, z których pomocą wykonuje przedmiot umowy, jak za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działania własne.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za całokształt wykonanych prac, w tym za przebieg oraz terminową realizację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zobowiązań wynikających z niniejszej umowy.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15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zobowiązania zamawiającego do: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konsultowania i uzgadniania z wykonawcą przedstawionych przez niego rozwiązań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 zakresu niniejszej umowy,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dokonania protokolarnego odbioru opracowań będących przedmiotem umowy,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niezwłocznego zawiadamiania Wykonawcy o zauważonych wadach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opracowaniach oraz wyznaczenia terminu ich usunięcia, przy czym Zamawiający nie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jest zobowiązany dokonywać sprawdzenia jakości przedmiotowych opracowań przy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ich odbiorze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16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postanowień dotyczących konieczności bieżącego uzgadniania projektu w fazie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roboczej, informowania (co najmniej raz na 2 tygodnie) o postępie i zaawansowaniu prac,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sygnalizowanie pojawiających się zagrożeń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17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określenia przepisów prawa, zgodnie z którymi zgodny musi być projekt,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dokumentacja projektowa oraz inne opracowania o których mowa w niniejszym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Regulaminie. Są to w szczególności: ustawa Prawo Budowlane oraz ustawa Prawo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Zamówień Publicznych oraz wszystkie inne przepisy prawa, które zostały wymienione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niniejszym Regulaminie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18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określenia zryczałtowanego wynagrodzenia wykonawcy za wykonanie projektu oraz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innych dokumentacji. Terminy i warunki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wypłacenia wynagrodzenia przez Zamawiającego, które uzależnione będą od dokonania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odbioru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kolejnych części dokumentacji.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19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zobowiązania wykonawcy w ramach wynagrodzenia umownego do udzielania na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wniosek zamawiającego w trakcie postępowania o udzielenie zamówienia publicznego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na realizację obiektu, niezwłocznych odpowiedzi i wyjaśnień dotyczących dokumentacji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projektowej. Pisemne odpowiedzi będą przekazywane zamawiającemu, za pomocą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poczty elektronicznej, w terminie do 48 godz. od zgłoszenia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20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wynagrodzenie określone w umowie obejmować będzie wszelkie koszty związane z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opracowaniem dokumentacji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, m.in. opłaty za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uzgodnienia, opłaty sądowe, skarbowe, koszty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powielenia dokumentacji w celu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uzyskania uzgodnień, decyzji, opinii, koszty oprawienia dokumentacji, koszty udziału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21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Termin płatności będzie wynosić 30 dni od daty otrzymania prawidłowo wystawionej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faktury. Faktury wystawia wykonawca po wykonaniu poszczególnych części dokumentacji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- zgodnie z harmonogramem finansowo-rzeczowym,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który stanowi integralną część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umowy - po podpisaniu protokołu odbioru, z którego wynika, że dokumentacja jest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kompletna i bez wad, zatwierdzona przez Zamawiającego.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22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Protokoły odbioru podpisywane będą na potwierdzenie przekazania każdej z części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dokumentacji wyszczególnionych w niniejszym regulaminie.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23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postanowienia dotyczące przeniesienia autorskich praw majątkowych oraz praw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zależnych na warunkach określonych w Regulaminie konkursu, z uwzględnieniem, że do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wykonanej dokumentacji projektowej przysługują zamawiającemu prawa majątkowe na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zasadach wyłączności w kraju i za granicą w zakresie: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powielania dokumentacji projektowej w całości lub w części w dowolnej formie,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technice oraz ilości egzemplarzy na cele realizacji inwestycji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udostępnienia w dowolnej formie dokumentacji projektowej osobom trzecim,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zaangażowanym w realizację inwestycji,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wykorzystania dokumentacji projektowej w całości lub części w celu przygotowania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i przeprowadzenia ewentualnych postępowań, niezbędnych dla realizacji inwestycji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całości lub etapami,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prawa do wprowadzania w dokumentacji projektowej przeróbek lub adaptacji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szczególności na etapie realizacji inwestycji oraz po jej zakończeniu wraz z prawem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 powierzenia takich przeróbek lub adaptacji osobom trzecim.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• z dniem opłacenia należności za dokumentację projektową zamawiający staje się jej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właścicielem i nabywa do niej prawa autorskie na wszelkich polach eksploatacji w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szczególności do: publikacji, modyfikacji, zmian, przeniesienia prawa do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dokumentacji na osobę trzecią, wykorzystania, upublicznienia, bez dodatkowego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wynagrodzenia, bez ograniczeń, bez zgody wykonawcy.</w:t>
      </w:r>
    </w:p>
    <w:p w:rsidR="0035658A" w:rsidRPr="00694AA1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24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Wykonawca w umowie przekaże zamawiającemu prawa autorskie majątkowe do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sporządzonego projektu oraz prawa zależne na warunkach określonych w niniejszym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Regulaminie, oraz w umowie, która zostanie zawarta.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25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postanowienia dotyczące uprawnień zamawiającego z tytułu rękojmi za wady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153E35" w:rsidRPr="00694AA1">
        <w:rPr>
          <w:rFonts w:ascii="Times New Roman" w:hAnsi="Times New Roman"/>
          <w:color w:val="000000"/>
          <w:sz w:val="24"/>
          <w:szCs w:val="24"/>
          <w:lang w:eastAsia="pl-PL"/>
        </w:rPr>
        <w:t>dokumentacji projektowej,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26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postanowienia dotyczące postępowania po stwierdzeniu istnienia wad dokumentacji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projektowej, 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27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odstąpienie od umowy przez zamawiającego odbędzie się na warunkach określonych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w art. 145 ustawy Prawo zamówień publicznych.</w:t>
      </w:r>
    </w:p>
    <w:p w:rsidR="0035658A" w:rsidRPr="00694AA1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28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Wykonawca nie może bez uprzedniej pisemnej zgody Zamawiającego przenieść na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inne osoby praw lub obowiązków wynikających z umowy.</w:t>
      </w:r>
    </w:p>
    <w:p w:rsidR="0035658A" w:rsidRDefault="00E542B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29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) Postanowienia organizacyjne oraz końcowe, w tym między innymi dotyczące sposobu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rozstrzygania wszelkich sporów wynikających z umowy, zgodnie z przepisami Kodeksu</w:t>
      </w:r>
      <w:r w:rsidR="00925B7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5658A" w:rsidRPr="00694AA1">
        <w:rPr>
          <w:rFonts w:ascii="Times New Roman" w:hAnsi="Times New Roman"/>
          <w:color w:val="000000"/>
          <w:sz w:val="24"/>
          <w:szCs w:val="24"/>
          <w:lang w:eastAsia="pl-PL"/>
        </w:rPr>
        <w:t>Cywilnego.</w:t>
      </w:r>
    </w:p>
    <w:p w:rsidR="003F5484" w:rsidRPr="00694AA1" w:rsidRDefault="003F548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3F5484" w:rsidRDefault="00E96FBA" w:rsidP="003F5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X</w:t>
      </w:r>
      <w:r w:rsidR="0035658A" w:rsidRPr="003F548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V</w:t>
      </w:r>
    </w:p>
    <w:p w:rsidR="0035658A" w:rsidRPr="003F5484" w:rsidRDefault="0035658A" w:rsidP="003F5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F548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ŚRODKI OCHRONY PRAWNEJ</w:t>
      </w:r>
    </w:p>
    <w:p w:rsidR="003F5484" w:rsidRPr="00694AA1" w:rsidRDefault="003F548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35658A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Uczestnikom konkursu, a także innemu podmiotowi, jeżeli ma lub miał interes w uzyskaniu</w:t>
      </w:r>
      <w:r w:rsidR="003F548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zamówienia oraz poniósł lub może ponieść szkodę w wyniku</w:t>
      </w:r>
      <w:r w:rsidR="00AF5506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naruszenia przez Zamawiającego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przepisów ustawy Prawo zamówień publicznych, prz</w:t>
      </w:r>
      <w:r w:rsidR="00AF5506" w:rsidRPr="00694AA1">
        <w:rPr>
          <w:rFonts w:ascii="Times New Roman" w:hAnsi="Times New Roman"/>
          <w:color w:val="000000"/>
          <w:sz w:val="24"/>
          <w:szCs w:val="24"/>
          <w:lang w:eastAsia="pl-PL"/>
        </w:rPr>
        <w:t xml:space="preserve">ysługują środki ochrony prawnej </w:t>
      </w:r>
      <w:r w:rsidRPr="00694AA1">
        <w:rPr>
          <w:rFonts w:ascii="Times New Roman" w:hAnsi="Times New Roman"/>
          <w:color w:val="000000"/>
          <w:sz w:val="24"/>
          <w:szCs w:val="24"/>
          <w:lang w:eastAsia="pl-PL"/>
        </w:rPr>
        <w:t>przewidziane w Dziale VI w/w ustawy.</w:t>
      </w:r>
    </w:p>
    <w:p w:rsidR="003F5484" w:rsidRPr="00694AA1" w:rsidRDefault="003F548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35658A" w:rsidRPr="003F5484" w:rsidRDefault="0035658A" w:rsidP="003F5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F548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ROZDZIAŁ XV</w:t>
      </w:r>
      <w:r w:rsidR="00E96FB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I</w:t>
      </w:r>
    </w:p>
    <w:p w:rsidR="0035658A" w:rsidRPr="003F5484" w:rsidRDefault="0035658A" w:rsidP="003F5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3F5484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ZAŁĄCZNIKI DO REGULAMINU KONKURSU</w:t>
      </w:r>
    </w:p>
    <w:p w:rsidR="003F5484" w:rsidRPr="00694AA1" w:rsidRDefault="003F5484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1 - Wniosek o dopuszczenie do udziału w konkursie.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2 - Oświadczenie o spełnieniu warunków uczestnictwa w konkursie.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3 - Oświadczenie o braku podstaw do wykluczenia z konkursu.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4 - Oświadczenie o związaniu warunkami konkursu.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5 - Oświadczenie dot. grupy kapitałowej.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6 - Oświadczenie o przysługiwaniu autorskich praw osobistych i majątkowych.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Formularz 7 - Oświadczenie o zgodzie na wykorzystanie pracy konkursowej.</w:t>
      </w:r>
    </w:p>
    <w:p w:rsidR="0035658A" w:rsidRPr="002B0076" w:rsidRDefault="002B007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Formularz 8</w:t>
      </w:r>
      <w:r w:rsidR="0035658A" w:rsidRPr="002B007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- Wykaz osób, które będą wykonywać zamówienie.</w:t>
      </w:r>
    </w:p>
    <w:p w:rsidR="0035658A" w:rsidRPr="002B0076" w:rsidRDefault="002B007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Formularz 9</w:t>
      </w:r>
      <w:r w:rsidR="0035658A" w:rsidRPr="002B007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- Oświadczenie o posiadanych uprawnieniach.</w:t>
      </w:r>
    </w:p>
    <w:p w:rsidR="0035658A" w:rsidRPr="002B0076" w:rsidRDefault="002B007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Formularz 10</w:t>
      </w:r>
      <w:r w:rsidR="0035658A" w:rsidRPr="002B007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- Karta identyfikacyjna pracy konkursowej.</w:t>
      </w:r>
    </w:p>
    <w:p w:rsidR="0035658A" w:rsidRPr="002B0076" w:rsidRDefault="002B0076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Formularz 11</w:t>
      </w:r>
      <w:r w:rsidR="0035658A" w:rsidRPr="002B007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- Pokwitowanie złożenia pracy konkursowej.</w:t>
      </w:r>
    </w:p>
    <w:p w:rsidR="0035658A" w:rsidRPr="002B0076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Załącznik nr 1 </w:t>
      </w:r>
      <w:r w:rsidR="00362A4D">
        <w:rPr>
          <w:rFonts w:ascii="Times New Roman" w:hAnsi="Times New Roman"/>
          <w:color w:val="000000"/>
          <w:sz w:val="24"/>
          <w:szCs w:val="24"/>
          <w:lang w:eastAsia="pl-PL"/>
        </w:rPr>
        <w:t>–</w:t>
      </w: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362A4D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wytyczne do </w:t>
      </w: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program</w:t>
      </w:r>
      <w:r w:rsidR="00362A4D">
        <w:rPr>
          <w:rFonts w:ascii="Times New Roman" w:hAnsi="Times New Roman"/>
          <w:color w:val="000000"/>
          <w:sz w:val="24"/>
          <w:szCs w:val="24"/>
          <w:lang w:eastAsia="pl-PL"/>
        </w:rPr>
        <w:t>u funkcjonalno- użytkowego</w:t>
      </w:r>
      <w:r w:rsidRPr="002B0076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:rsidR="0035658A" w:rsidRPr="00DC47AE" w:rsidRDefault="0035658A" w:rsidP="00694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DC47A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Załącznik nr 2 - </w:t>
      </w:r>
      <w:r w:rsidR="00DC47AE" w:rsidRPr="00DC47AE">
        <w:rPr>
          <w:rFonts w:ascii="Times New Roman" w:hAnsi="Times New Roman"/>
          <w:sz w:val="24"/>
          <w:szCs w:val="24"/>
        </w:rPr>
        <w:t>podkład geodezyjny</w:t>
      </w:r>
      <w:r w:rsidRPr="00DC47AE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:rsidR="00DC47AE" w:rsidRPr="00DC47AE" w:rsidRDefault="00DC47AE" w:rsidP="00DC4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Załącznik nr 3</w:t>
      </w:r>
      <w:r w:rsidR="0035658A" w:rsidRPr="00DC47A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- </w:t>
      </w:r>
      <w:r w:rsidRPr="00DC47AE">
        <w:rPr>
          <w:rFonts w:ascii="Times New Roman" w:hAnsi="Times New Roman"/>
          <w:sz w:val="24"/>
          <w:szCs w:val="24"/>
        </w:rPr>
        <w:t>fragment projektowanego mie</w:t>
      </w:r>
      <w:r w:rsidR="00FF25EF">
        <w:rPr>
          <w:rFonts w:ascii="Times New Roman" w:hAnsi="Times New Roman"/>
          <w:sz w:val="24"/>
          <w:szCs w:val="24"/>
        </w:rPr>
        <w:t xml:space="preserve">jscowego planu zagospodarowania </w:t>
      </w:r>
      <w:r w:rsidRPr="00DC47AE">
        <w:rPr>
          <w:rFonts w:ascii="Times New Roman" w:hAnsi="Times New Roman"/>
          <w:sz w:val="24"/>
          <w:szCs w:val="24"/>
        </w:rPr>
        <w:t>przestrzennego</w:t>
      </w:r>
    </w:p>
    <w:p w:rsidR="0035658A" w:rsidRPr="00DC47AE" w:rsidRDefault="0035658A" w:rsidP="00DC4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sectPr w:rsidR="0035658A" w:rsidRPr="00DC47AE" w:rsidSect="002F35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A3A" w:rsidRDefault="00E26A3A" w:rsidP="00E26A3A">
      <w:pPr>
        <w:spacing w:after="0" w:line="240" w:lineRule="auto"/>
      </w:pPr>
      <w:r>
        <w:separator/>
      </w:r>
    </w:p>
  </w:endnote>
  <w:endnote w:type="continuationSeparator" w:id="0">
    <w:p w:rsidR="00E26A3A" w:rsidRDefault="00E26A3A" w:rsidP="00E2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8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3A" w:rsidRDefault="00E26A3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C612F">
      <w:rPr>
        <w:noProof/>
      </w:rPr>
      <w:t>1</w:t>
    </w:r>
    <w:r>
      <w:fldChar w:fldCharType="end"/>
    </w:r>
  </w:p>
  <w:p w:rsidR="00E26A3A" w:rsidRDefault="00E26A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A3A" w:rsidRDefault="00E26A3A" w:rsidP="00E26A3A">
      <w:pPr>
        <w:spacing w:after="0" w:line="240" w:lineRule="auto"/>
      </w:pPr>
      <w:r>
        <w:separator/>
      </w:r>
    </w:p>
  </w:footnote>
  <w:footnote w:type="continuationSeparator" w:id="0">
    <w:p w:rsidR="00E26A3A" w:rsidRDefault="00E26A3A" w:rsidP="00E26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singleLevel"/>
    <w:tmpl w:val="00000026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/>
        <w:sz w:val="22"/>
        <w:szCs w:val="22"/>
      </w:rPr>
    </w:lvl>
  </w:abstractNum>
  <w:abstractNum w:abstractNumId="1">
    <w:nsid w:val="00000027"/>
    <w:multiLevelType w:val="multilevel"/>
    <w:tmpl w:val="CBE0CC50"/>
    <w:name w:val="WW8Num4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274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00354"/>
    <w:multiLevelType w:val="hybridMultilevel"/>
    <w:tmpl w:val="F9C49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45F54"/>
    <w:multiLevelType w:val="multilevel"/>
    <w:tmpl w:val="BCA45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214051"/>
    <w:multiLevelType w:val="multilevel"/>
    <w:tmpl w:val="3E00D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4A57F85"/>
    <w:multiLevelType w:val="hybridMultilevel"/>
    <w:tmpl w:val="79260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814A3"/>
    <w:multiLevelType w:val="hybridMultilevel"/>
    <w:tmpl w:val="EFCC1F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A6384"/>
    <w:multiLevelType w:val="hybridMultilevel"/>
    <w:tmpl w:val="2744A5F2"/>
    <w:lvl w:ilvl="0" w:tplc="D1D68FA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E2132"/>
    <w:multiLevelType w:val="hybridMultilevel"/>
    <w:tmpl w:val="140C539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64FAA"/>
    <w:multiLevelType w:val="hybridMultilevel"/>
    <w:tmpl w:val="FB465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861F7"/>
    <w:multiLevelType w:val="hybridMultilevel"/>
    <w:tmpl w:val="749C1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34061"/>
    <w:multiLevelType w:val="hybridMultilevel"/>
    <w:tmpl w:val="3A949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9C153C"/>
    <w:multiLevelType w:val="hybridMultilevel"/>
    <w:tmpl w:val="C58C0F9A"/>
    <w:lvl w:ilvl="0" w:tplc="1DF6C4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46D7F"/>
    <w:multiLevelType w:val="hybridMultilevel"/>
    <w:tmpl w:val="5C465EE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3"/>
  </w:num>
  <w:num w:numId="5">
    <w:abstractNumId w:val="10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12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D06"/>
    <w:rsid w:val="00013C4F"/>
    <w:rsid w:val="000162DD"/>
    <w:rsid w:val="0002134C"/>
    <w:rsid w:val="00027D32"/>
    <w:rsid w:val="0003463F"/>
    <w:rsid w:val="000429E8"/>
    <w:rsid w:val="00062C9B"/>
    <w:rsid w:val="00063D0E"/>
    <w:rsid w:val="00071DB8"/>
    <w:rsid w:val="0007455C"/>
    <w:rsid w:val="00083F59"/>
    <w:rsid w:val="00086DC3"/>
    <w:rsid w:val="000A2B65"/>
    <w:rsid w:val="000B5C58"/>
    <w:rsid w:val="000D6CC9"/>
    <w:rsid w:val="000D79F9"/>
    <w:rsid w:val="000E1E21"/>
    <w:rsid w:val="000F2C84"/>
    <w:rsid w:val="000F6969"/>
    <w:rsid w:val="00105E85"/>
    <w:rsid w:val="00130E95"/>
    <w:rsid w:val="00141D44"/>
    <w:rsid w:val="00141DB7"/>
    <w:rsid w:val="00153E35"/>
    <w:rsid w:val="0015603D"/>
    <w:rsid w:val="001635C8"/>
    <w:rsid w:val="001646FF"/>
    <w:rsid w:val="0016572C"/>
    <w:rsid w:val="00170923"/>
    <w:rsid w:val="00177010"/>
    <w:rsid w:val="00186FC5"/>
    <w:rsid w:val="001A166C"/>
    <w:rsid w:val="001A2059"/>
    <w:rsid w:val="001B28C9"/>
    <w:rsid w:val="001C38A5"/>
    <w:rsid w:val="001C4922"/>
    <w:rsid w:val="001F5355"/>
    <w:rsid w:val="001F74AA"/>
    <w:rsid w:val="00202766"/>
    <w:rsid w:val="0020367A"/>
    <w:rsid w:val="00215FC6"/>
    <w:rsid w:val="00226EF2"/>
    <w:rsid w:val="00241A93"/>
    <w:rsid w:val="002534C3"/>
    <w:rsid w:val="00263F41"/>
    <w:rsid w:val="00284A5E"/>
    <w:rsid w:val="002913D8"/>
    <w:rsid w:val="002969F9"/>
    <w:rsid w:val="00297DA5"/>
    <w:rsid w:val="002A41B1"/>
    <w:rsid w:val="002B0076"/>
    <w:rsid w:val="002C4C1D"/>
    <w:rsid w:val="002F350D"/>
    <w:rsid w:val="002F37D8"/>
    <w:rsid w:val="002F3A15"/>
    <w:rsid w:val="002F6657"/>
    <w:rsid w:val="003026AD"/>
    <w:rsid w:val="00325EAD"/>
    <w:rsid w:val="00332445"/>
    <w:rsid w:val="00333ED4"/>
    <w:rsid w:val="0035658A"/>
    <w:rsid w:val="00362A4D"/>
    <w:rsid w:val="003632DE"/>
    <w:rsid w:val="00375FB7"/>
    <w:rsid w:val="0038288E"/>
    <w:rsid w:val="00386E5E"/>
    <w:rsid w:val="00387A92"/>
    <w:rsid w:val="00392904"/>
    <w:rsid w:val="003943AC"/>
    <w:rsid w:val="00394DA2"/>
    <w:rsid w:val="0039701F"/>
    <w:rsid w:val="00397FC7"/>
    <w:rsid w:val="003A7932"/>
    <w:rsid w:val="003C47EF"/>
    <w:rsid w:val="003F5484"/>
    <w:rsid w:val="0040585A"/>
    <w:rsid w:val="00415BF6"/>
    <w:rsid w:val="0042065E"/>
    <w:rsid w:val="00430EE2"/>
    <w:rsid w:val="00435739"/>
    <w:rsid w:val="00441438"/>
    <w:rsid w:val="00443667"/>
    <w:rsid w:val="00445A65"/>
    <w:rsid w:val="00453D22"/>
    <w:rsid w:val="00461843"/>
    <w:rsid w:val="00463F98"/>
    <w:rsid w:val="004726A4"/>
    <w:rsid w:val="004736DD"/>
    <w:rsid w:val="004A4489"/>
    <w:rsid w:val="004A4D60"/>
    <w:rsid w:val="004B020D"/>
    <w:rsid w:val="004B534A"/>
    <w:rsid w:val="004B557E"/>
    <w:rsid w:val="004B7072"/>
    <w:rsid w:val="004D50B7"/>
    <w:rsid w:val="004D5938"/>
    <w:rsid w:val="004E1DF1"/>
    <w:rsid w:val="004E46FA"/>
    <w:rsid w:val="004E4C7D"/>
    <w:rsid w:val="004F23D1"/>
    <w:rsid w:val="005223FA"/>
    <w:rsid w:val="00527E71"/>
    <w:rsid w:val="00543AB6"/>
    <w:rsid w:val="005703C2"/>
    <w:rsid w:val="005705AA"/>
    <w:rsid w:val="005B4AC4"/>
    <w:rsid w:val="005C3499"/>
    <w:rsid w:val="005C34B1"/>
    <w:rsid w:val="005C4CED"/>
    <w:rsid w:val="005C5F11"/>
    <w:rsid w:val="005E1050"/>
    <w:rsid w:val="005E5F9B"/>
    <w:rsid w:val="005E6024"/>
    <w:rsid w:val="005F5F9B"/>
    <w:rsid w:val="005F6614"/>
    <w:rsid w:val="006004AD"/>
    <w:rsid w:val="00605314"/>
    <w:rsid w:val="00610B41"/>
    <w:rsid w:val="00610F68"/>
    <w:rsid w:val="00625F0E"/>
    <w:rsid w:val="00627A58"/>
    <w:rsid w:val="00637BE8"/>
    <w:rsid w:val="0064003D"/>
    <w:rsid w:val="00645262"/>
    <w:rsid w:val="00677E8C"/>
    <w:rsid w:val="00693B02"/>
    <w:rsid w:val="00694AA1"/>
    <w:rsid w:val="006A1854"/>
    <w:rsid w:val="006A77CB"/>
    <w:rsid w:val="006E15F0"/>
    <w:rsid w:val="006E236A"/>
    <w:rsid w:val="007061B1"/>
    <w:rsid w:val="00706837"/>
    <w:rsid w:val="00736D20"/>
    <w:rsid w:val="00737AE1"/>
    <w:rsid w:val="007411FE"/>
    <w:rsid w:val="00746713"/>
    <w:rsid w:val="007529C8"/>
    <w:rsid w:val="007630FB"/>
    <w:rsid w:val="00771FEE"/>
    <w:rsid w:val="007754F5"/>
    <w:rsid w:val="00777CE2"/>
    <w:rsid w:val="007835B3"/>
    <w:rsid w:val="00791311"/>
    <w:rsid w:val="00791E38"/>
    <w:rsid w:val="0079370B"/>
    <w:rsid w:val="007937A5"/>
    <w:rsid w:val="007A0A5E"/>
    <w:rsid w:val="007B0BD5"/>
    <w:rsid w:val="007B15E6"/>
    <w:rsid w:val="007C365A"/>
    <w:rsid w:val="007C4626"/>
    <w:rsid w:val="007D6968"/>
    <w:rsid w:val="007E1DB3"/>
    <w:rsid w:val="007F238A"/>
    <w:rsid w:val="00826288"/>
    <w:rsid w:val="00830059"/>
    <w:rsid w:val="00833C9E"/>
    <w:rsid w:val="008851CE"/>
    <w:rsid w:val="00894E3F"/>
    <w:rsid w:val="008A0987"/>
    <w:rsid w:val="008C0711"/>
    <w:rsid w:val="008D30FE"/>
    <w:rsid w:val="008D350F"/>
    <w:rsid w:val="008D6460"/>
    <w:rsid w:val="0091513A"/>
    <w:rsid w:val="009255B3"/>
    <w:rsid w:val="00925B78"/>
    <w:rsid w:val="009457DC"/>
    <w:rsid w:val="0095226C"/>
    <w:rsid w:val="0095492E"/>
    <w:rsid w:val="00965C6B"/>
    <w:rsid w:val="009663B6"/>
    <w:rsid w:val="009707D9"/>
    <w:rsid w:val="00970E24"/>
    <w:rsid w:val="00986AAE"/>
    <w:rsid w:val="00991E8A"/>
    <w:rsid w:val="009A4546"/>
    <w:rsid w:val="009B446B"/>
    <w:rsid w:val="009B6A96"/>
    <w:rsid w:val="009D3950"/>
    <w:rsid w:val="00A10651"/>
    <w:rsid w:val="00A30E3F"/>
    <w:rsid w:val="00A41B09"/>
    <w:rsid w:val="00A53650"/>
    <w:rsid w:val="00A6253E"/>
    <w:rsid w:val="00A62F6B"/>
    <w:rsid w:val="00A80E75"/>
    <w:rsid w:val="00A82EA7"/>
    <w:rsid w:val="00A856CF"/>
    <w:rsid w:val="00AB16D2"/>
    <w:rsid w:val="00AB259B"/>
    <w:rsid w:val="00AD7D47"/>
    <w:rsid w:val="00AE35A5"/>
    <w:rsid w:val="00AF5506"/>
    <w:rsid w:val="00B01A9C"/>
    <w:rsid w:val="00B10A76"/>
    <w:rsid w:val="00B11A0A"/>
    <w:rsid w:val="00B14C32"/>
    <w:rsid w:val="00B16D10"/>
    <w:rsid w:val="00B312B2"/>
    <w:rsid w:val="00B3424B"/>
    <w:rsid w:val="00B41169"/>
    <w:rsid w:val="00B4444F"/>
    <w:rsid w:val="00B47DED"/>
    <w:rsid w:val="00B52251"/>
    <w:rsid w:val="00B6139B"/>
    <w:rsid w:val="00B73970"/>
    <w:rsid w:val="00B74A9C"/>
    <w:rsid w:val="00B77E82"/>
    <w:rsid w:val="00B81FB1"/>
    <w:rsid w:val="00BA1DAE"/>
    <w:rsid w:val="00BB2A31"/>
    <w:rsid w:val="00BB755E"/>
    <w:rsid w:val="00BC274D"/>
    <w:rsid w:val="00BC4546"/>
    <w:rsid w:val="00BE1A62"/>
    <w:rsid w:val="00BF4BD7"/>
    <w:rsid w:val="00C042C0"/>
    <w:rsid w:val="00C07B0D"/>
    <w:rsid w:val="00C2533F"/>
    <w:rsid w:val="00C37255"/>
    <w:rsid w:val="00C41AB0"/>
    <w:rsid w:val="00C438FB"/>
    <w:rsid w:val="00C469A9"/>
    <w:rsid w:val="00C50EEB"/>
    <w:rsid w:val="00C54A14"/>
    <w:rsid w:val="00C568E6"/>
    <w:rsid w:val="00C779E5"/>
    <w:rsid w:val="00C841C0"/>
    <w:rsid w:val="00C90EB2"/>
    <w:rsid w:val="00C92B15"/>
    <w:rsid w:val="00C937EC"/>
    <w:rsid w:val="00CB36F3"/>
    <w:rsid w:val="00CC2B03"/>
    <w:rsid w:val="00CD37AD"/>
    <w:rsid w:val="00CE3A20"/>
    <w:rsid w:val="00CF1A33"/>
    <w:rsid w:val="00D10658"/>
    <w:rsid w:val="00D3021C"/>
    <w:rsid w:val="00D30236"/>
    <w:rsid w:val="00D302F5"/>
    <w:rsid w:val="00D33F53"/>
    <w:rsid w:val="00D45323"/>
    <w:rsid w:val="00D54845"/>
    <w:rsid w:val="00D554EE"/>
    <w:rsid w:val="00D57523"/>
    <w:rsid w:val="00D61248"/>
    <w:rsid w:val="00D72BF8"/>
    <w:rsid w:val="00D85295"/>
    <w:rsid w:val="00D860FE"/>
    <w:rsid w:val="00D96362"/>
    <w:rsid w:val="00DC039C"/>
    <w:rsid w:val="00DC47AE"/>
    <w:rsid w:val="00DC6717"/>
    <w:rsid w:val="00DC6A55"/>
    <w:rsid w:val="00DD2CAA"/>
    <w:rsid w:val="00DE719B"/>
    <w:rsid w:val="00DF00D3"/>
    <w:rsid w:val="00E21278"/>
    <w:rsid w:val="00E26A3A"/>
    <w:rsid w:val="00E30B54"/>
    <w:rsid w:val="00E35D03"/>
    <w:rsid w:val="00E3718C"/>
    <w:rsid w:val="00E4215B"/>
    <w:rsid w:val="00E45265"/>
    <w:rsid w:val="00E5175D"/>
    <w:rsid w:val="00E542BA"/>
    <w:rsid w:val="00E54A7B"/>
    <w:rsid w:val="00E61971"/>
    <w:rsid w:val="00E63E08"/>
    <w:rsid w:val="00E641CA"/>
    <w:rsid w:val="00E6741B"/>
    <w:rsid w:val="00E814C4"/>
    <w:rsid w:val="00E91E43"/>
    <w:rsid w:val="00E96FBA"/>
    <w:rsid w:val="00EA2BFF"/>
    <w:rsid w:val="00EB5174"/>
    <w:rsid w:val="00EB6C0F"/>
    <w:rsid w:val="00ED1BF2"/>
    <w:rsid w:val="00ED1CE2"/>
    <w:rsid w:val="00EE49A0"/>
    <w:rsid w:val="00EF61C3"/>
    <w:rsid w:val="00F04375"/>
    <w:rsid w:val="00F2035F"/>
    <w:rsid w:val="00F274AF"/>
    <w:rsid w:val="00F27C0D"/>
    <w:rsid w:val="00F35BE6"/>
    <w:rsid w:val="00F36EB2"/>
    <w:rsid w:val="00F543BA"/>
    <w:rsid w:val="00F703B8"/>
    <w:rsid w:val="00F86D23"/>
    <w:rsid w:val="00F93714"/>
    <w:rsid w:val="00FA0C05"/>
    <w:rsid w:val="00FA33F0"/>
    <w:rsid w:val="00FA4B75"/>
    <w:rsid w:val="00FB04F3"/>
    <w:rsid w:val="00FB0D06"/>
    <w:rsid w:val="00FB0E5C"/>
    <w:rsid w:val="00FB14B1"/>
    <w:rsid w:val="00FC15A2"/>
    <w:rsid w:val="00FC612F"/>
    <w:rsid w:val="00FD4015"/>
    <w:rsid w:val="00F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F9F74A-430D-4F97-8E0B-E153CAA0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D0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B0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B0D06"/>
    <w:rPr>
      <w:rFonts w:ascii="Segoe UI" w:hAnsi="Segoe UI" w:cs="Segoe UI"/>
      <w:sz w:val="18"/>
      <w:szCs w:val="18"/>
    </w:rPr>
  </w:style>
  <w:style w:type="character" w:customStyle="1" w:styleId="tabulatory">
    <w:name w:val="tabulatory"/>
    <w:rsid w:val="00297DA5"/>
    <w:rPr>
      <w:rFonts w:cs="Times New Roman"/>
    </w:rPr>
  </w:style>
  <w:style w:type="character" w:customStyle="1" w:styleId="luchili">
    <w:name w:val="luc_hili"/>
    <w:basedOn w:val="Domylnaczcionkaakapitu"/>
    <w:rsid w:val="00EF61C3"/>
  </w:style>
  <w:style w:type="paragraph" w:customStyle="1" w:styleId="Default">
    <w:name w:val="Default"/>
    <w:rsid w:val="00EA2B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6A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6A3A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6A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6A3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3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5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5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5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5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5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5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5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5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BE176-2685-4BFA-8E61-63DB281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22</Pages>
  <Words>8931</Words>
  <Characters>53588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/>
  <LinksUpToDate>false</LinksUpToDate>
  <CharactersWithSpaces>62395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/>
  <dc:creator>UM Supraśl</dc:creator>
  <cp:keywords/>
  <dc:description/>
  <cp:lastModifiedBy>Alicja Rudnicka</cp:lastModifiedBy>
  <cp:revision>189</cp:revision>
  <cp:lastPrinted>2014-11-06T15:37:00Z</cp:lastPrinted>
  <dcterms:created xsi:type="dcterms:W3CDTF">2014-10-22T15:40:00Z</dcterms:created>
  <dcterms:modified xsi:type="dcterms:W3CDTF">2014-11-12T11:28:00Z</dcterms:modified>
</cp:coreProperties>
</file>