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65" w:rsidRDefault="00033D65" w:rsidP="00033D65">
      <w:pPr>
        <w:autoSpaceDE w:val="0"/>
        <w:jc w:val="center"/>
        <w:rPr>
          <w:rFonts w:ascii="Arial" w:hAnsi="Arial" w:cs="Arial"/>
          <w:i/>
          <w:iCs/>
          <w:color w:val="000000"/>
          <w:sz w:val="28"/>
          <w:szCs w:val="28"/>
        </w:rPr>
      </w:pPr>
    </w:p>
    <w:p w:rsidR="00033D65" w:rsidRDefault="00B24795" w:rsidP="00033D65">
      <w:pPr>
        <w:autoSpaceDE w:val="0"/>
        <w:jc w:val="center"/>
        <w:rPr>
          <w:i/>
          <w:iCs/>
          <w:color w:val="000000"/>
          <w:szCs w:val="28"/>
        </w:rPr>
      </w:pPr>
      <w:r>
        <w:rPr>
          <w:i/>
          <w:iCs/>
          <w:color w:val="000000"/>
          <w:szCs w:val="28"/>
        </w:rPr>
        <w:t xml:space="preserve">                                                    </w:t>
      </w:r>
      <w:r w:rsidR="00033D65">
        <w:rPr>
          <w:i/>
          <w:iCs/>
          <w:color w:val="000000"/>
          <w:szCs w:val="28"/>
        </w:rPr>
        <w:t>P r o j e k t</w:t>
      </w:r>
      <w:r>
        <w:rPr>
          <w:i/>
          <w:iCs/>
          <w:color w:val="000000"/>
          <w:szCs w:val="28"/>
        </w:rPr>
        <w:t xml:space="preserve">                                       ( Załącznik nr 6)</w:t>
      </w:r>
    </w:p>
    <w:p w:rsidR="00033D65" w:rsidRDefault="00033D65" w:rsidP="00033D65">
      <w:pPr>
        <w:autoSpaceDE w:val="0"/>
        <w:jc w:val="center"/>
        <w:rPr>
          <w:i/>
          <w:iCs/>
          <w:color w:val="000000"/>
          <w:szCs w:val="28"/>
        </w:rPr>
      </w:pPr>
    </w:p>
    <w:p w:rsidR="00033D65" w:rsidRDefault="00033D65" w:rsidP="00033D65">
      <w:pPr>
        <w:autoSpaceDE w:val="0"/>
        <w:jc w:val="center"/>
        <w:rPr>
          <w:color w:val="000000"/>
          <w:szCs w:val="28"/>
        </w:rPr>
      </w:pPr>
      <w:r>
        <w:rPr>
          <w:color w:val="000000"/>
          <w:szCs w:val="28"/>
        </w:rPr>
        <w:t>Umowa nr</w:t>
      </w:r>
      <w:r w:rsidR="00B24795">
        <w:rPr>
          <w:color w:val="000000"/>
          <w:szCs w:val="28"/>
        </w:rPr>
        <w:t xml:space="preserve"> RI.272.1.</w:t>
      </w:r>
      <w:bookmarkStart w:id="0" w:name="_GoBack"/>
      <w:bookmarkEnd w:id="0"/>
      <w:r>
        <w:rPr>
          <w:color w:val="000000"/>
          <w:szCs w:val="28"/>
        </w:rPr>
        <w:t xml:space="preserve"> ....2013</w:t>
      </w:r>
    </w:p>
    <w:p w:rsidR="00033D65" w:rsidRDefault="00033D65" w:rsidP="00033D65">
      <w:pPr>
        <w:autoSpaceDE w:val="0"/>
        <w:rPr>
          <w:rFonts w:ascii="Arial" w:hAnsi="Arial" w:cs="Arial"/>
          <w:color w:val="000000"/>
        </w:rPr>
      </w:pP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>zawarta w dniu .......................2013 r.</w:t>
      </w:r>
    </w:p>
    <w:p w:rsidR="00033D65" w:rsidRDefault="00033D65" w:rsidP="00033D65">
      <w:pPr>
        <w:autoSpaceDE w:val="0"/>
        <w:rPr>
          <w:b/>
          <w:bCs/>
          <w:color w:val="000000"/>
        </w:rPr>
      </w:pPr>
      <w:r>
        <w:rPr>
          <w:color w:val="000000"/>
        </w:rPr>
        <w:t xml:space="preserve">pomiędzy: </w:t>
      </w:r>
      <w:r>
        <w:rPr>
          <w:b/>
          <w:bCs/>
          <w:color w:val="000000"/>
        </w:rPr>
        <w:t>Gminą Supraśl</w:t>
      </w:r>
    </w:p>
    <w:p w:rsidR="00033D65" w:rsidRDefault="00033D65" w:rsidP="00033D65">
      <w:pPr>
        <w:autoSpaceDE w:val="0"/>
        <w:rPr>
          <w:b/>
          <w:bCs/>
          <w:color w:val="000000"/>
        </w:rPr>
      </w:pPr>
      <w:r>
        <w:rPr>
          <w:color w:val="000000"/>
        </w:rPr>
        <w:t>reprezentowaną przez  Burmistrza Supraśla  - dr Radosława Dobrowolskiego</w:t>
      </w:r>
      <w:r>
        <w:rPr>
          <w:b/>
          <w:bCs/>
          <w:color w:val="000000"/>
        </w:rPr>
        <w:t xml:space="preserve">  </w:t>
      </w:r>
    </w:p>
    <w:p w:rsidR="00033D65" w:rsidRDefault="00033D65" w:rsidP="00033D65">
      <w:pPr>
        <w:autoSpaceDE w:val="0"/>
        <w:rPr>
          <w:b/>
          <w:bCs/>
          <w:color w:val="000000"/>
        </w:rPr>
      </w:pPr>
      <w:r>
        <w:rPr>
          <w:color w:val="000000"/>
        </w:rPr>
        <w:t xml:space="preserve">przy kontrasygnacie </w:t>
      </w:r>
      <w:r>
        <w:rPr>
          <w:b/>
          <w:bCs/>
          <w:color w:val="000000"/>
        </w:rPr>
        <w:t xml:space="preserve">Skarbnika Gminy-  </w:t>
      </w:r>
      <w:r>
        <w:rPr>
          <w:bCs/>
          <w:color w:val="000000"/>
        </w:rPr>
        <w:t>Lucyny Majewskiej</w:t>
      </w:r>
      <w:r>
        <w:rPr>
          <w:b/>
          <w:bCs/>
          <w:color w:val="000000"/>
        </w:rPr>
        <w:t xml:space="preserve"> </w:t>
      </w: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>zwaną dalej Zamawiającym,</w:t>
      </w: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>a</w:t>
      </w: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……………………………………………………………………………………………………</w:t>
      </w: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>zwanym dalej Wykonawcą.</w:t>
      </w:r>
    </w:p>
    <w:p w:rsidR="00033D65" w:rsidRDefault="00033D65" w:rsidP="00033D65">
      <w:pPr>
        <w:jc w:val="both"/>
        <w:rPr>
          <w:color w:val="000000"/>
        </w:rPr>
      </w:pPr>
    </w:p>
    <w:p w:rsidR="00033D65" w:rsidRDefault="00033D65" w:rsidP="00033D65">
      <w:pPr>
        <w:jc w:val="both"/>
      </w:pPr>
      <w:r>
        <w:rPr>
          <w:color w:val="000000"/>
        </w:rPr>
        <w:t xml:space="preserve"> w wyniku przeprowadzonego postępowania w sprawie  o udzielenia zamówienia publicznego  prowadzonego w trybie przetargu nieograniczonego o wartości  przekraczającej kwoty, o jakich mowa w przepisach wydanych na podstawie art. 11 ust 8 ustawy z dnia 29 stycznia 2004 r. Prawo zamówień publicznych (Dz. U. z 2010 r., Nr 113, poz. 759 ze zm.), na zadanie pn.: „</w:t>
      </w:r>
      <w:r>
        <w:t>Odbieranie i zagospodarowanie stałych odpadów komunalnych z nieruchomości zamieszkałych znajdujących się w granicach administracyjnych gminy Supraśl ” następującej treści:</w:t>
      </w: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§ 1</w:t>
      </w:r>
    </w:p>
    <w:p w:rsidR="00033D65" w:rsidRDefault="00033D65" w:rsidP="00033D65">
      <w:pPr>
        <w:jc w:val="both"/>
      </w:pPr>
      <w:r>
        <w:rPr>
          <w:color w:val="000000"/>
        </w:rPr>
        <w:t>Zamawiający zleca, a Wykonawca przyjmuje do wykonania zadanie pn.</w:t>
      </w:r>
      <w:r>
        <w:rPr>
          <w:b/>
          <w:bCs/>
        </w:rPr>
        <w:t xml:space="preserve"> </w:t>
      </w:r>
      <w:r>
        <w:t xml:space="preserve">„Odbieranie i zagospodarowanie stałych odpadów komunalnych z  nieruchomości zamieszkałych znajdujących się w granicach administracyjnych gminy Supraśl”. </w:t>
      </w: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 xml:space="preserve"> </w:t>
      </w:r>
    </w:p>
    <w:p w:rsidR="00033D65" w:rsidRDefault="00033D65" w:rsidP="00033D65">
      <w:pPr>
        <w:autoSpaceDE w:val="0"/>
        <w:jc w:val="center"/>
        <w:rPr>
          <w:color w:val="FF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§ 2</w:t>
      </w:r>
    </w:p>
    <w:p w:rsidR="00033D65" w:rsidRDefault="00033D65" w:rsidP="00033D65">
      <w:pPr>
        <w:numPr>
          <w:ilvl w:val="0"/>
          <w:numId w:val="10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 ramach zadania o którym mowa w § 1 Wykonawca zobowiązany jest do odbioru i zagospodarowania z nieruchomości zamieszkałych z terenu administracyjnego Gminy Supraśl wszystkich stałych odpadów komunalnych wytwarzanych przez znajdujące się</w:t>
      </w:r>
      <w:r w:rsidRPr="00677EB3">
        <w:t xml:space="preserve"> na</w:t>
      </w:r>
      <w:r>
        <w:rPr>
          <w:color w:val="000000"/>
        </w:rPr>
        <w:t xml:space="preserve"> nich gospodarstwa domowe w sposób wskazany w niniejszej umowie,  ogólnie obowiązujących przepisach prawa oraz z należytą starannością jakiej wymaga się od profesjonalnego przedsiębiorcy.</w:t>
      </w:r>
    </w:p>
    <w:p w:rsidR="00033D65" w:rsidRPr="00BB09B6" w:rsidRDefault="00033D65" w:rsidP="00033D65">
      <w:pPr>
        <w:numPr>
          <w:ilvl w:val="0"/>
          <w:numId w:val="10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 ramach zadania, o którym mowa w § 1 Wykonawca zobowiązany jest do:</w:t>
      </w:r>
    </w:p>
    <w:p w:rsidR="00033D65" w:rsidRDefault="00033D65" w:rsidP="00033D65">
      <w:pPr>
        <w:shd w:val="clear" w:color="auto" w:fill="FFFFFF"/>
        <w:tabs>
          <w:tab w:val="left" w:pos="0"/>
          <w:tab w:val="left" w:pos="344"/>
        </w:tabs>
        <w:spacing w:line="254" w:lineRule="exact"/>
        <w:ind w:right="9"/>
        <w:jc w:val="both"/>
        <w:rPr>
          <w:sz w:val="22"/>
          <w:szCs w:val="22"/>
        </w:rPr>
      </w:pP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sz w:val="22"/>
          <w:szCs w:val="22"/>
        </w:rPr>
        <w:t xml:space="preserve"> </w:t>
      </w:r>
      <w:r>
        <w:rPr>
          <w:color w:val="000000"/>
        </w:rPr>
        <w:t>dostarczenia, ustawienia i odbierania z wyznaczonych przez Zamawiającego maksymalnie 5 punktach ( aptekach bądź innych miejscach) pojemniki</w:t>
      </w:r>
      <w:r w:rsidRPr="00677EB3">
        <w:t xml:space="preserve">/ów </w:t>
      </w:r>
      <w:r>
        <w:rPr>
          <w:color w:val="000000"/>
        </w:rPr>
        <w:t xml:space="preserve">do selektywnego zbierania  przeterminowanych leków; 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dostarczenia, ustawienia i odbierania z wyznaczonych przez Zamawiającego maksymalnie 10 punktach na terenie Gminy Supraśl pojemniki</w:t>
      </w:r>
      <w:r w:rsidRPr="00677EB3">
        <w:t>/ów</w:t>
      </w:r>
      <w:r>
        <w:rPr>
          <w:color w:val="000000"/>
        </w:rPr>
        <w:t xml:space="preserve"> za zużyte baterie i akumulatory;   </w:t>
      </w:r>
    </w:p>
    <w:p w:rsidR="00033D65" w:rsidRPr="00A26E51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dostarczenia, ustawienia i odbierania z wyznaczonych przez Zamawiającego  punktach na terenie Gminy Supraśl – maksymalnie 10 pojemników na tekstylia.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 w:rsidRPr="00677EB3">
        <w:t>niezwłocznej wymiany pojemników należących do Właścicieli nieruchomości,</w:t>
      </w:r>
      <w:r>
        <w:rPr>
          <w:color w:val="000000"/>
        </w:rPr>
        <w:t xml:space="preserve"> w przypadku ich uszkodzenia lub zniszczenia podczas odbierania odpadów z winy Wykonawcy;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lastRenderedPageBreak/>
        <w:t>zebrania odpadów leżących obok altanek śmietnikowych i pojemników lub innym</w:t>
      </w:r>
      <w:r w:rsidRPr="00677EB3">
        <w:t xml:space="preserve"> dowolnym miejscu</w:t>
      </w:r>
      <w:r>
        <w:rPr>
          <w:color w:val="000000"/>
        </w:rPr>
        <w:t>, jeżeli będzie to wynikiem działania Wykonawcy;</w:t>
      </w:r>
    </w:p>
    <w:p w:rsidR="00033D65" w:rsidRPr="00ED37FB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wykonania kalendarza z harmonogramami odbioru odpadów oraz do jego dystrybucji wśród właścicieli nieruchomości;</w:t>
      </w:r>
    </w:p>
    <w:p w:rsidR="00033D65" w:rsidRDefault="00033D65" w:rsidP="00033D65">
      <w:pPr>
        <w:pStyle w:val="ListParagraph1"/>
        <w:numPr>
          <w:ilvl w:val="0"/>
          <w:numId w:val="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monitorowania obowiązku ciążącego na właścicielu nieruchomości w zakresie selektywnego zbierania odpadów komunalnych. W przypadku stwierdzenia, że właściciel nieruchomości nie wywiązuje się z obowiązku w zakresie segregacji odpadów, Wykonawca odbiera odpady jako niesegregowane (zmieszane) odpady komunalne. Wykonawca zobowiązany będzie w terminie 2 dni roboczych od dnia zaistnienia opisanej sytuacji do pisemnego lub drogą elektroniczną poinformowania Zamawiającego o niewywiązaniu się z obowiązków segregacji odpadów przez właściciela nieruchomości. Do informacji Wykonawca zobowiązany będzie załączyć dokumentację – zdjęcie fotograficzne lub nagranie wykonane kamerą znajdującą się na samochodzie odbierającym odpady z nieruchomości i protokół z zaistnienia takiego zdarzenia. Z dokumentacji musi jednoznacznie wynikać,  jakiej dotyczy nieruchomości, w jakim dniu i o jakiej godzinie doszło do ustalenia ww. zdarzenia.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ważenia wszystkich odebranych odpadów komunalnych na legalizowanej wadze;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zagospodarowania (odbiór, transport, poddanie odzyskowi lub unieszkodliwieniu) odpadów zgodnie z Wojewódzkim Planem Gospodarki Odpadami, zwanym dalej Planem, przy czym odpady komunalne powinny trafić do jednej ze wskazanych w Planie Regionalnej Instalacji Przetwarzania Odpadów Komunalnych, zwanej dalej RIPOK, z regionu Centralnego;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dostarczenie odpadów na własny koszt do instalacji przewidzianej do zastępczej obsługi w przypadku awarii regionalnej instalacji i informowania o tej okoliczności Zamawiającego;</w:t>
      </w:r>
    </w:p>
    <w:p w:rsidR="00033D65" w:rsidRPr="002B5F73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t>prowadzenia jednego Punktu</w:t>
      </w:r>
      <w:r w:rsidRPr="00ED37FB">
        <w:t xml:space="preserve"> Selektywnej Zbiórki Odpadów Komunalny</w:t>
      </w:r>
      <w:r>
        <w:t>ch  zwanego dalej PSZOK, we wskazanym przez Zamawiającego miejscu</w:t>
      </w:r>
      <w:r w:rsidRPr="00ED37FB">
        <w:t xml:space="preserve"> na terenie</w:t>
      </w:r>
      <w:r>
        <w:t xml:space="preserve"> Gminy Supraśl i wyposażenia jego</w:t>
      </w:r>
      <w:r w:rsidRPr="00ED37FB">
        <w:t xml:space="preserve"> w odpowiednie pojemniki oraz do monitorowania stanu zapełnienia pojemników oraz odbierania odpadów w takiej częstotliwości, aby nie powodowało to przepełnienia tych pojemników. PSZOK będzie czynny</w:t>
      </w:r>
      <w:r>
        <w:t xml:space="preserve"> co najmniej raz w tygodniu</w:t>
      </w:r>
      <w:r w:rsidRPr="00ED37FB">
        <w:t xml:space="preserve"> </w:t>
      </w:r>
      <w:r>
        <w:t>w godzinach od 8 -15 w dniach od poniedziałku do piątku.</w:t>
      </w:r>
    </w:p>
    <w:p w:rsidR="00033D65" w:rsidRDefault="00033D65" w:rsidP="00033D65">
      <w:pPr>
        <w:numPr>
          <w:ilvl w:val="0"/>
          <w:numId w:val="5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do prowadzenia selektywnej zbiórki odpadów komunalnych w następujący sposób:</w:t>
      </w:r>
    </w:p>
    <w:p w:rsidR="00033D65" w:rsidRPr="0014000F" w:rsidRDefault="00033D65" w:rsidP="00033D65">
      <w:pPr>
        <w:shd w:val="clear" w:color="auto" w:fill="FFFFFF"/>
        <w:tabs>
          <w:tab w:val="left" w:pos="371"/>
        </w:tabs>
        <w:spacing w:before="272" w:line="245" w:lineRule="exact"/>
        <w:ind w:left="709" w:right="18"/>
        <w:jc w:val="both"/>
      </w:pPr>
      <w:r w:rsidRPr="0014000F">
        <w:rPr>
          <w:spacing w:val="-5"/>
        </w:rPr>
        <w:t>a)</w:t>
      </w:r>
      <w:r w:rsidRPr="0014000F">
        <w:tab/>
        <w:t>Częstotliwość odbioru i rodzaj pojemnika, worka, kontenera lub sposób pakowania  odpadów komunalnych odbieranych selektywnie:</w:t>
      </w:r>
    </w:p>
    <w:p w:rsidR="00033D65" w:rsidRPr="0014000F" w:rsidRDefault="00033D65" w:rsidP="00033D65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  <w:tab w:val="left" w:pos="398"/>
        </w:tabs>
        <w:autoSpaceDE w:val="0"/>
        <w:spacing w:before="18" w:line="263" w:lineRule="exact"/>
        <w:ind w:left="709" w:right="18"/>
        <w:jc w:val="both"/>
        <w:rPr>
          <w:spacing w:val="-2"/>
        </w:rPr>
      </w:pPr>
      <w:r w:rsidRPr="0014000F">
        <w:rPr>
          <w:spacing w:val="-2"/>
        </w:rPr>
        <w:t>Worki koloru zielonego —  z przeznaczeniem na szkło  białe, kolorowe i mieszane (kod  15 01 07; 20 01 02) —  co najmniej jeden raz w miesiącu;</w:t>
      </w:r>
    </w:p>
    <w:p w:rsidR="00033D65" w:rsidRPr="0014000F" w:rsidRDefault="00033D65" w:rsidP="00033D65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  <w:tab w:val="left" w:pos="398"/>
        </w:tabs>
        <w:autoSpaceDE w:val="0"/>
        <w:spacing w:before="18" w:line="263" w:lineRule="exact"/>
        <w:ind w:left="709" w:right="18"/>
        <w:jc w:val="both"/>
        <w:rPr>
          <w:spacing w:val="-2"/>
        </w:rPr>
      </w:pPr>
      <w:r w:rsidRPr="0014000F">
        <w:rPr>
          <w:spacing w:val="-2"/>
        </w:rPr>
        <w:t>Worki koloru żółtego – z przeznaczeniem na plastik, odpady wielomateriałowe (Tetra Paki) oraz metale (kod 20 01 39; 15 01 02;  20 01 40; 15 01 04) - co  najmniej jeden raz w miesiącu;</w:t>
      </w:r>
    </w:p>
    <w:p w:rsidR="00033D65" w:rsidRPr="0014000F" w:rsidRDefault="00033D65" w:rsidP="00033D65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  <w:tab w:val="left" w:pos="398"/>
        </w:tabs>
        <w:autoSpaceDE w:val="0"/>
        <w:spacing w:before="18" w:line="254" w:lineRule="exact"/>
        <w:ind w:left="709" w:right="18"/>
        <w:jc w:val="both"/>
      </w:pPr>
      <w:r w:rsidRPr="0014000F">
        <w:rPr>
          <w:spacing w:val="-2"/>
        </w:rPr>
        <w:t xml:space="preserve">związane w paczki - </w:t>
      </w:r>
      <w:r w:rsidRPr="0014000F">
        <w:t xml:space="preserve">papier i tektura (kod 15 01 01; 20 01 01) – co najmniej jeden raz w miesiącu; </w:t>
      </w:r>
    </w:p>
    <w:p w:rsidR="00033D65" w:rsidRPr="0014000F" w:rsidRDefault="00033D65" w:rsidP="00033D65">
      <w:pPr>
        <w:widowControl w:val="0"/>
        <w:numPr>
          <w:ilvl w:val="0"/>
          <w:numId w:val="15"/>
        </w:numPr>
        <w:shd w:val="clear" w:color="auto" w:fill="FFFFFF"/>
        <w:tabs>
          <w:tab w:val="clear" w:pos="360"/>
          <w:tab w:val="left" w:pos="375"/>
          <w:tab w:val="left" w:pos="413"/>
        </w:tabs>
        <w:autoSpaceDE w:val="0"/>
        <w:spacing w:before="18" w:line="263" w:lineRule="exact"/>
        <w:ind w:left="709" w:right="18"/>
        <w:jc w:val="both"/>
      </w:pPr>
      <w:r w:rsidRPr="0014000F">
        <w:rPr>
          <w:spacing w:val="-2"/>
        </w:rPr>
        <w:t>worki własne Właściciela posesji -</w:t>
      </w:r>
      <w:r w:rsidRPr="0014000F">
        <w:t xml:space="preserve"> odpady zielone (kod 20 01 08, 20 02 01) – co najmniej jeden raz w miesiącu od 01</w:t>
      </w:r>
      <w:r>
        <w:t xml:space="preserve"> </w:t>
      </w:r>
      <w:r w:rsidRPr="0014000F">
        <w:t>maja do 31</w:t>
      </w:r>
      <w:r>
        <w:t xml:space="preserve"> </w:t>
      </w:r>
      <w:r w:rsidRPr="0014000F">
        <w:t>października.</w:t>
      </w:r>
    </w:p>
    <w:p w:rsidR="00033D65" w:rsidRPr="0014000F" w:rsidRDefault="00033D65" w:rsidP="00033D65">
      <w:pPr>
        <w:shd w:val="clear" w:color="auto" w:fill="FFFFFF"/>
        <w:tabs>
          <w:tab w:val="left" w:pos="0"/>
          <w:tab w:val="left" w:pos="398"/>
        </w:tabs>
        <w:spacing w:before="18" w:line="254" w:lineRule="exact"/>
        <w:ind w:left="709" w:right="9"/>
        <w:jc w:val="both"/>
      </w:pPr>
      <w:r w:rsidRPr="0014000F">
        <w:rPr>
          <w:spacing w:val="-2"/>
        </w:rPr>
        <w:t>b)</w:t>
      </w:r>
      <w:r w:rsidRPr="0014000F">
        <w:tab/>
        <w:t xml:space="preserve">Częstotliwość odbierania pozostałych selektywnie zbieranych odpadów z terenu Gminy Supraśl. </w:t>
      </w:r>
    </w:p>
    <w:p w:rsidR="00033D65" w:rsidRPr="0014000F" w:rsidRDefault="00033D65" w:rsidP="00033D65">
      <w:pPr>
        <w:widowControl w:val="0"/>
        <w:numPr>
          <w:ilvl w:val="0"/>
          <w:numId w:val="11"/>
        </w:numPr>
        <w:shd w:val="clear" w:color="auto" w:fill="FFFFFF"/>
        <w:tabs>
          <w:tab w:val="clear" w:pos="1428"/>
          <w:tab w:val="left" w:pos="0"/>
          <w:tab w:val="left" w:pos="398"/>
        </w:tabs>
        <w:autoSpaceDE w:val="0"/>
        <w:spacing w:before="18" w:line="254" w:lineRule="exact"/>
        <w:ind w:left="709" w:right="9" w:firstLine="0"/>
        <w:jc w:val="both"/>
      </w:pPr>
      <w:r w:rsidRPr="0014000F">
        <w:t xml:space="preserve">przeterminowane leki (kod 20 01 32) -  w PSZOK oraz w wyznaczonych </w:t>
      </w:r>
      <w:r>
        <w:t xml:space="preserve"> </w:t>
      </w:r>
      <w:r w:rsidRPr="00677EB3">
        <w:t xml:space="preserve">maksymalnie 5 punktach (aptekach i punktach aptecznych) </w:t>
      </w:r>
      <w:r w:rsidRPr="0014000F">
        <w:t>w godzinach ich pracy. Do zadań Wykonawcy będzie należało odebranie tych odpadów z aptek oraz podstawienie pojemników do ich zbierania. Wykonawca zobowiązany będzie monitorować stan zapełnienia pojemników i odbierać odpady w takiej częstotliwości, aby nie powodowało to przepełnienia tych pojemników;</w:t>
      </w:r>
    </w:p>
    <w:p w:rsidR="00033D65" w:rsidRPr="0014000F" w:rsidRDefault="00033D65" w:rsidP="00033D65">
      <w:pPr>
        <w:widowControl w:val="0"/>
        <w:numPr>
          <w:ilvl w:val="0"/>
          <w:numId w:val="11"/>
        </w:numPr>
        <w:shd w:val="clear" w:color="auto" w:fill="FFFFFF"/>
        <w:tabs>
          <w:tab w:val="clear" w:pos="1428"/>
          <w:tab w:val="left" w:pos="0"/>
          <w:tab w:val="left" w:pos="398"/>
        </w:tabs>
        <w:autoSpaceDE w:val="0"/>
        <w:spacing w:before="9" w:line="254" w:lineRule="exact"/>
        <w:ind w:left="709" w:right="9" w:firstLine="0"/>
        <w:jc w:val="both"/>
      </w:pPr>
      <w:r w:rsidRPr="0014000F">
        <w:t xml:space="preserve">baterie (kod 20 01 33) – w PSZOK oraz we wskazanych przez Zamawiającego </w:t>
      </w:r>
      <w:r w:rsidRPr="00677EB3">
        <w:t>maksymalnie 10</w:t>
      </w:r>
      <w:r>
        <w:t xml:space="preserve"> </w:t>
      </w:r>
      <w:r w:rsidRPr="0014000F">
        <w:t>punktach gdzie znajdować się będą pojemniki do zbierania odpadów - w godzinach ich pracy. Wykonawca zobowiązany będzie monitorować stan zapełnienia pojemników i odbierać odpady w takiej częstotliwości, aby nie powodowało to przepełnienia tych pojemników;</w:t>
      </w:r>
    </w:p>
    <w:p w:rsidR="00033D65" w:rsidRPr="0014000F" w:rsidRDefault="00033D65" w:rsidP="00033D65">
      <w:pPr>
        <w:widowControl w:val="0"/>
        <w:numPr>
          <w:ilvl w:val="0"/>
          <w:numId w:val="11"/>
        </w:numPr>
        <w:shd w:val="clear" w:color="auto" w:fill="FFFFFF"/>
        <w:tabs>
          <w:tab w:val="clear" w:pos="1428"/>
          <w:tab w:val="left" w:pos="0"/>
          <w:tab w:val="left" w:pos="398"/>
        </w:tabs>
        <w:autoSpaceDE w:val="0"/>
        <w:spacing w:before="9" w:line="254" w:lineRule="exact"/>
        <w:ind w:left="709" w:right="9" w:firstLine="0"/>
        <w:jc w:val="both"/>
      </w:pPr>
      <w:r w:rsidRPr="0014000F">
        <w:t xml:space="preserve">tekstylia (kod 20 01 11) - w PSZOK oraz we wskazanych przez Zamawiającego </w:t>
      </w:r>
      <w:r w:rsidRPr="00677EB3">
        <w:t>maksymalnie 4</w:t>
      </w:r>
      <w:r>
        <w:t xml:space="preserve"> </w:t>
      </w:r>
      <w:r w:rsidRPr="0014000F">
        <w:t>punktach, gdzie znajdować się będą pojemniki do zbierania odpadów. Wykonawca zobowiązany będzie monitorować stan zapełnienia pojemników i odbierać odpady w takiej częstotliwości, aby nie powodowało to przepełnienia tych pojemników;</w:t>
      </w:r>
    </w:p>
    <w:p w:rsidR="00033D65" w:rsidRPr="0014000F" w:rsidRDefault="00033D65" w:rsidP="00033D65">
      <w:pPr>
        <w:widowControl w:val="0"/>
        <w:numPr>
          <w:ilvl w:val="0"/>
          <w:numId w:val="11"/>
        </w:numPr>
        <w:shd w:val="clear" w:color="auto" w:fill="FFFFFF"/>
        <w:tabs>
          <w:tab w:val="clear" w:pos="1428"/>
          <w:tab w:val="left" w:pos="0"/>
          <w:tab w:val="left" w:pos="398"/>
        </w:tabs>
        <w:autoSpaceDE w:val="0"/>
        <w:spacing w:before="18" w:line="254" w:lineRule="exact"/>
        <w:ind w:left="709" w:right="9" w:firstLine="0"/>
        <w:jc w:val="both"/>
      </w:pPr>
      <w:r w:rsidRPr="0014000F">
        <w:t>meble i odpady wielkogabarytowe (kod 20 03 07), zużyte opony (kod 16 01 03) w formie wystawek tj. wystawianych przed posesję odbierane będą przez Wykonawcę od właścicieli nieruchomości co najmniej dwa razy w roku zgodnie z harmonogramem uzgodnionym z Zamawiającym oraz w PSZOK;</w:t>
      </w:r>
    </w:p>
    <w:p w:rsidR="00033D65" w:rsidRPr="0014000F" w:rsidRDefault="00033D65" w:rsidP="00033D65">
      <w:pPr>
        <w:widowControl w:val="0"/>
        <w:numPr>
          <w:ilvl w:val="0"/>
          <w:numId w:val="11"/>
        </w:numPr>
        <w:shd w:val="clear" w:color="auto" w:fill="FFFFFF"/>
        <w:tabs>
          <w:tab w:val="clear" w:pos="1428"/>
          <w:tab w:val="left" w:pos="0"/>
          <w:tab w:val="left" w:pos="398"/>
        </w:tabs>
        <w:autoSpaceDE w:val="0"/>
        <w:spacing w:before="18" w:line="254" w:lineRule="exact"/>
        <w:ind w:left="709" w:right="9" w:firstLine="0"/>
        <w:jc w:val="both"/>
      </w:pPr>
      <w:r w:rsidRPr="0014000F">
        <w:t>zużyty sprzęt elektryczny i elektronicznych (kod 20 01 36) w formie wystawek tj. wystawianych przed posesję odbierane będą przez Wykonawcę od właścicieli nieruchomości co najmniej raz w roku zgodnie z harmonogramem uzgodnionym z Zamawiającym oraz w PSZOK;</w:t>
      </w:r>
    </w:p>
    <w:p w:rsidR="00033D65" w:rsidRPr="0014000F" w:rsidRDefault="00033D65" w:rsidP="00033D65">
      <w:pPr>
        <w:widowControl w:val="0"/>
        <w:numPr>
          <w:ilvl w:val="0"/>
          <w:numId w:val="11"/>
        </w:numPr>
        <w:shd w:val="clear" w:color="auto" w:fill="FFFFFF"/>
        <w:tabs>
          <w:tab w:val="clear" w:pos="1428"/>
          <w:tab w:val="left" w:pos="0"/>
          <w:tab w:val="left" w:pos="398"/>
        </w:tabs>
        <w:autoSpaceDE w:val="0"/>
        <w:spacing w:before="18" w:line="254" w:lineRule="exact"/>
        <w:ind w:left="709" w:right="9" w:firstLine="0"/>
        <w:jc w:val="both"/>
      </w:pPr>
      <w:r w:rsidRPr="0014000F">
        <w:t>chemikalia, zebrane w sposób selektywny odbierane będą w PSZOK.</w:t>
      </w:r>
    </w:p>
    <w:p w:rsidR="00033D65" w:rsidRPr="0014000F" w:rsidRDefault="00033D65" w:rsidP="00033D65">
      <w:pPr>
        <w:shd w:val="clear" w:color="auto" w:fill="FFFFFF"/>
        <w:tabs>
          <w:tab w:val="left" w:pos="335"/>
        </w:tabs>
        <w:spacing w:before="245"/>
        <w:ind w:left="709"/>
        <w:rPr>
          <w:spacing w:val="-10"/>
        </w:rPr>
      </w:pPr>
    </w:p>
    <w:p w:rsidR="00033D65" w:rsidRPr="0014000F" w:rsidRDefault="00033D65" w:rsidP="00033D65">
      <w:pPr>
        <w:tabs>
          <w:tab w:val="left" w:pos="720"/>
        </w:tabs>
        <w:autoSpaceDE w:val="0"/>
        <w:ind w:left="720"/>
        <w:jc w:val="both"/>
        <w:rPr>
          <w:color w:val="000000"/>
        </w:rPr>
      </w:pPr>
      <w:r w:rsidRPr="0014000F">
        <w:rPr>
          <w:color w:val="000000"/>
        </w:rPr>
        <w:t xml:space="preserve"> </w:t>
      </w:r>
    </w:p>
    <w:p w:rsidR="00033D65" w:rsidRPr="0014000F" w:rsidRDefault="00033D65" w:rsidP="00033D65">
      <w:pPr>
        <w:pStyle w:val="Akapitzlist"/>
        <w:numPr>
          <w:ilvl w:val="0"/>
          <w:numId w:val="5"/>
        </w:numPr>
        <w:autoSpaceDE w:val="0"/>
        <w:jc w:val="both"/>
      </w:pPr>
      <w:r w:rsidRPr="0014000F">
        <w:t>do prowadzenia zbiórki  stałych odpadów komunalnych niesegregowanych (zmieszanych)  w następujący sposób:</w:t>
      </w:r>
    </w:p>
    <w:p w:rsidR="00033D65" w:rsidRPr="0014000F" w:rsidRDefault="00033D65" w:rsidP="00033D65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spacing w:before="245"/>
        <w:jc w:val="both"/>
      </w:pPr>
      <w:r w:rsidRPr="0014000F">
        <w:t>Częstotliwość wywozu przez Wykonawcę niesegregowanych (zmieszanych) odpadów komunalnych :</w:t>
      </w:r>
    </w:p>
    <w:p w:rsidR="00033D65" w:rsidRPr="0014000F" w:rsidRDefault="00033D65" w:rsidP="00033D65">
      <w:pPr>
        <w:widowControl w:val="0"/>
        <w:numPr>
          <w:ilvl w:val="0"/>
          <w:numId w:val="13"/>
        </w:numPr>
        <w:shd w:val="clear" w:color="auto" w:fill="FFFFFF"/>
        <w:tabs>
          <w:tab w:val="left" w:pos="786"/>
        </w:tabs>
        <w:autoSpaceDE w:val="0"/>
        <w:spacing w:line="263" w:lineRule="exact"/>
        <w:jc w:val="both"/>
        <w:rPr>
          <w:i/>
        </w:rPr>
      </w:pPr>
      <w:r w:rsidRPr="0014000F">
        <w:rPr>
          <w:i/>
        </w:rPr>
        <w:t xml:space="preserve">w zabudowie jednorodzinnej co najmniej 1 raz </w:t>
      </w:r>
      <w:r w:rsidRPr="00677EB3">
        <w:rPr>
          <w:i/>
        </w:rPr>
        <w:t>na 4 tygodnie</w:t>
      </w:r>
      <w:r>
        <w:rPr>
          <w:i/>
        </w:rPr>
        <w:t xml:space="preserve"> </w:t>
      </w:r>
      <w:r w:rsidRPr="0014000F">
        <w:rPr>
          <w:i/>
        </w:rPr>
        <w:t xml:space="preserve">w miesiącach I - IV </w:t>
      </w:r>
      <w:r w:rsidRPr="00677EB3">
        <w:rPr>
          <w:i/>
        </w:rPr>
        <w:t xml:space="preserve">i </w:t>
      </w:r>
      <w:r w:rsidRPr="0014000F">
        <w:rPr>
          <w:i/>
        </w:rPr>
        <w:t>IX-XII ,</w:t>
      </w:r>
      <w:r w:rsidRPr="00677EB3">
        <w:rPr>
          <w:i/>
        </w:rPr>
        <w:t>oraz</w:t>
      </w:r>
      <w:r>
        <w:rPr>
          <w:i/>
          <w:color w:val="0000FF"/>
        </w:rPr>
        <w:t xml:space="preserve"> </w:t>
      </w:r>
      <w:r w:rsidRPr="0014000F">
        <w:rPr>
          <w:i/>
        </w:rPr>
        <w:t xml:space="preserve">co najmniej 1 raz na 3 tygodnie w miesiącach V - VIII </w:t>
      </w:r>
    </w:p>
    <w:p w:rsidR="00033D65" w:rsidRPr="0014000F" w:rsidRDefault="00033D65" w:rsidP="00033D65">
      <w:pPr>
        <w:widowControl w:val="0"/>
        <w:numPr>
          <w:ilvl w:val="0"/>
          <w:numId w:val="13"/>
        </w:numPr>
        <w:shd w:val="clear" w:color="auto" w:fill="FFFFFF"/>
        <w:tabs>
          <w:tab w:val="left" w:pos="786"/>
        </w:tabs>
        <w:autoSpaceDE w:val="0"/>
        <w:spacing w:before="245"/>
        <w:jc w:val="both"/>
        <w:rPr>
          <w:i/>
        </w:rPr>
      </w:pPr>
      <w:r w:rsidRPr="0014000F">
        <w:rPr>
          <w:i/>
        </w:rPr>
        <w:t>w zabudowie wielorodzinnej co najmniej 1 raz na tydzień</w:t>
      </w:r>
    </w:p>
    <w:p w:rsidR="00033D65" w:rsidRPr="0014000F" w:rsidRDefault="00033D65" w:rsidP="00033D65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spacing w:before="245"/>
        <w:jc w:val="both"/>
      </w:pPr>
      <w:r w:rsidRPr="0014000F">
        <w:t>Niesegregowane (zmieszane) odpady komunalne (kod 20 03 01) zbierane będą do pojemników ustawionych w miejscach wskazanych przez właściciela nieruchomości (altanki śmietnikowe i wyznaczone miejsca na pojemniki). Wykonawca odbiera od właścicieli nieruchomości zamieszkałych każdą ilość niesegregowanych (zmieszanych) odpadów komunalnych.</w:t>
      </w:r>
    </w:p>
    <w:p w:rsidR="00033D65" w:rsidRDefault="00033D65" w:rsidP="00033D65">
      <w:pPr>
        <w:pStyle w:val="Akapitzlist"/>
        <w:autoSpaceDE w:val="0"/>
        <w:jc w:val="both"/>
      </w:pPr>
    </w:p>
    <w:p w:rsidR="00033D65" w:rsidRPr="004C0831" w:rsidRDefault="00033D65" w:rsidP="00033D65">
      <w:pPr>
        <w:widowControl w:val="0"/>
        <w:numPr>
          <w:ilvl w:val="0"/>
          <w:numId w:val="5"/>
        </w:numPr>
        <w:shd w:val="clear" w:color="auto" w:fill="FFFFFF"/>
        <w:tabs>
          <w:tab w:val="left" w:pos="335"/>
          <w:tab w:val="left" w:pos="661"/>
        </w:tabs>
        <w:autoSpaceDE w:val="0"/>
        <w:spacing w:line="254" w:lineRule="exact"/>
        <w:ind w:right="27"/>
        <w:jc w:val="both"/>
      </w:pPr>
      <w:r w:rsidRPr="004C0831">
        <w:t xml:space="preserve"> przedkładania Zamawiającemu raportów kwartalnych zawierających informacje o ilości i rodzaju pojemników znajdujących się na nieruchomościach, które obsługuje Wykonawca. Ponadto, Wykonawca zobowiązany będzie sporządzić i przekazać Zamawiającemu imienny wykaz zmian w ilości i rodzaju pojemników, które nastąpiły w danym kwartale;</w:t>
      </w:r>
    </w:p>
    <w:p w:rsidR="00033D65" w:rsidRPr="004C0831" w:rsidRDefault="00033D65" w:rsidP="00033D65">
      <w:pPr>
        <w:widowControl w:val="0"/>
        <w:numPr>
          <w:ilvl w:val="0"/>
          <w:numId w:val="5"/>
        </w:numPr>
        <w:shd w:val="clear" w:color="auto" w:fill="FFFFFF"/>
        <w:tabs>
          <w:tab w:val="left" w:pos="335"/>
          <w:tab w:val="left" w:pos="661"/>
        </w:tabs>
        <w:autoSpaceDE w:val="0"/>
        <w:spacing w:line="254" w:lineRule="exact"/>
        <w:ind w:right="27"/>
        <w:jc w:val="both"/>
      </w:pPr>
      <w:r w:rsidRPr="004C0831">
        <w:t xml:space="preserve"> dostarczania Zamawiającemu w wersji papierowej i elektronicznej sprawozdań kwartalnych o jakich mowa w art. 9 n ustawy o utrzymaniu czystości i porządku w gminach. Sprawozdania powinny być sporządzone zgodnie z rozporządzeniem Ministra Środowiska z 15 maja 2012 r. w sprawie wzorów sprawozdań o odebranych odpadach komunalnych, odebranych nieczystościach ciekłych oraz realizacji zadań z zakresu gospodarowania odpadami, a w przypadku zmiany rozporządzenia, zgodnie z obowiązującymi wzorami druków;</w:t>
      </w:r>
    </w:p>
    <w:p w:rsidR="00033D65" w:rsidRPr="004C0831" w:rsidRDefault="00033D65" w:rsidP="00033D65">
      <w:pPr>
        <w:pStyle w:val="Akapitzlist"/>
        <w:numPr>
          <w:ilvl w:val="0"/>
          <w:numId w:val="5"/>
        </w:numPr>
        <w:autoSpaceDE w:val="0"/>
        <w:jc w:val="both"/>
      </w:pPr>
      <w:r w:rsidRPr="004C0831">
        <w:t>w celu umożliwienia sporządzenia przez Zamawiającego rocznego sprawozdania z realizacji zadań z zakresu gospodarowania odpadami komunalnymi, o którym mowa w art. 9q ustawy o utrzymaniu czystości i porządku w gminach, Wykonawca zobowiązany będzie przekazać Zamawiającemu niezbędne informacje umożliwiające sporządzenie sprawozdania jak również wszelkich innych informacji dotyczących odbioru, unieszkodliwiania i segregacji odpadów</w:t>
      </w:r>
      <w:r w:rsidRPr="004C0831">
        <w:rPr>
          <w:u w:val="single"/>
        </w:rPr>
        <w:t xml:space="preserve"> </w:t>
      </w:r>
      <w:r w:rsidRPr="004C0831">
        <w:t>jeśli w trakcie realizacji zamówienia na Zamawiającego nałożony zostanie dodatkowy obowiązek ustawowy sporządzania nowych, zmodyfikowanych sprawozdań z zakresu gospodarki odpadami.</w:t>
      </w:r>
    </w:p>
    <w:p w:rsidR="00033D65" w:rsidRPr="004C0831" w:rsidRDefault="00033D65" w:rsidP="00033D65">
      <w:pPr>
        <w:widowControl w:val="0"/>
        <w:numPr>
          <w:ilvl w:val="0"/>
          <w:numId w:val="5"/>
        </w:numPr>
        <w:shd w:val="clear" w:color="auto" w:fill="FFFFFF"/>
        <w:tabs>
          <w:tab w:val="left" w:pos="335"/>
          <w:tab w:val="left" w:pos="661"/>
        </w:tabs>
        <w:autoSpaceDE w:val="0"/>
        <w:spacing w:line="254" w:lineRule="exact"/>
        <w:ind w:right="18"/>
        <w:jc w:val="both"/>
      </w:pPr>
      <w:r w:rsidRPr="004C0831">
        <w:t xml:space="preserve"> przedkładania Zamawiającemu najpóźniej wraz z fakturą za dany okres rozliczeniowy raportów wagowych zawierających wyszczególnienie miejsca odbioru odpadów oraz ilości i rodzaju odebranych odpadów (zgodnie z obowiązującą klasyfikacją odpadów), na których znajdować się winna adnotacja, że odpady pochodzą z terenu Gminy  Supraśl.</w:t>
      </w:r>
    </w:p>
    <w:p w:rsidR="00033D65" w:rsidRPr="004C0831" w:rsidRDefault="00033D65" w:rsidP="00033D65">
      <w:pPr>
        <w:widowControl w:val="0"/>
        <w:numPr>
          <w:ilvl w:val="0"/>
          <w:numId w:val="5"/>
        </w:numPr>
        <w:shd w:val="clear" w:color="auto" w:fill="FFFFFF"/>
        <w:tabs>
          <w:tab w:val="left" w:pos="335"/>
          <w:tab w:val="left" w:pos="661"/>
        </w:tabs>
        <w:autoSpaceDE w:val="0"/>
        <w:spacing w:line="254" w:lineRule="exact"/>
        <w:ind w:right="18"/>
        <w:jc w:val="both"/>
      </w:pPr>
      <w:r w:rsidRPr="004C0831">
        <w:t xml:space="preserve"> przekazywania Zamawiającemu kart </w:t>
      </w:r>
      <w:r>
        <w:t>przekazania odpadów do RIPOK-ów</w:t>
      </w:r>
      <w:r w:rsidRPr="004C0831">
        <w:t xml:space="preserve"> zgodnie z obowiązującymi wzorami, o jakich mowa w rozporządzeniu Ministra Środowiska z 8 grudnia 2010 r. w sprawie wzorów stosowanych na potrzeby ewidencji i odpadów, rozporządzeniu Ministra Środowiska z dnia 8 grudnia 2010 r. w sprawie zakresu informacji oraz wzorów formularzy służących do sporządzania i przekazywania zbiorczych zestawień danych o odpadach.</w:t>
      </w:r>
    </w:p>
    <w:p w:rsidR="00033D65" w:rsidRPr="004C0831" w:rsidRDefault="00033D65" w:rsidP="00033D65"/>
    <w:p w:rsidR="00033D65" w:rsidRPr="0014000F" w:rsidRDefault="00033D65" w:rsidP="00033D65">
      <w:pPr>
        <w:numPr>
          <w:ilvl w:val="0"/>
          <w:numId w:val="10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Szczegółowy zakres i sposób wykonywania świadczeń składających się na przedmiot zamówienia określa również Specyfikacja Istotnych Warunków Zamówienia stanowiąca załącznik do niniejszej umowy</w:t>
      </w:r>
      <w:r w:rsidRPr="0014000F">
        <w:rPr>
          <w:color w:val="000000"/>
        </w:rPr>
        <w:t>.</w:t>
      </w:r>
    </w:p>
    <w:p w:rsidR="00033D65" w:rsidRPr="00EC249F" w:rsidRDefault="00033D65" w:rsidP="00033D65">
      <w:pPr>
        <w:numPr>
          <w:ilvl w:val="0"/>
          <w:numId w:val="10"/>
        </w:numPr>
        <w:tabs>
          <w:tab w:val="left" w:pos="360"/>
        </w:tabs>
        <w:autoSpaceDE w:val="0"/>
        <w:jc w:val="both"/>
      </w:pPr>
      <w:r>
        <w:rPr>
          <w:color w:val="000000"/>
        </w:rPr>
        <w:t>Wykonawca w trakcie realizacji zamówienia zapewni:</w:t>
      </w:r>
    </w:p>
    <w:p w:rsidR="00033D65" w:rsidRPr="0013204D" w:rsidRDefault="00033D65" w:rsidP="00033D65">
      <w:pPr>
        <w:numPr>
          <w:ilvl w:val="0"/>
          <w:numId w:val="12"/>
        </w:numPr>
        <w:autoSpaceDE w:val="0"/>
        <w:jc w:val="both"/>
      </w:pPr>
      <w:r>
        <w:rPr>
          <w:color w:val="000000"/>
        </w:rPr>
        <w:t xml:space="preserve"> odpowiedni poziom recyklingu, przygotowania do ponownego użycia i odzysku innymi metodami  następujących frakcji odpadów komunalnych: papieru, metali, tworzyw sztucznych i szkła, zgodnie z Rozporządzeniem Ministra Środowiska z dnia 29 maja 2012 r. w sprawie poziomów recyklingu, przygotowania do ponownego użycia i odzysku innymi metodami niektórych frakcji odpadów komunalnych  (Dz. U. z 2012 r. poz. 645), tj. za rok zostanie osiągnięty wskaźnik 14% obliczony zgodnie z cytowanym Rozporządzeniem</w:t>
      </w:r>
    </w:p>
    <w:p w:rsidR="00033D65" w:rsidRPr="0014000F" w:rsidRDefault="00033D65" w:rsidP="00033D65">
      <w:pPr>
        <w:numPr>
          <w:ilvl w:val="0"/>
          <w:numId w:val="12"/>
        </w:numPr>
        <w:autoSpaceDE w:val="0"/>
        <w:jc w:val="both"/>
      </w:pPr>
      <w:r>
        <w:rPr>
          <w:color w:val="000000"/>
        </w:rPr>
        <w:t>odpowiedni poziom ograniczenia masy odpadów komunalnych ulegających biodegradacji przekazywanych do składowania, zgodnie z Rozporządzeniem Ministra Środowiska z dnia 25 maja 2012 r. w sprawie poziomów ograniczania masy odpadów komunalnych ulegających biodegradacji przekazywanych do składowania oraz sposobu obliczania poziomu ograniczania masy tych odpadów (Dz.U. z 2012 r. poz. 676 ), tj. za rok 2014 zostanie osiągnięty wskaźnik 50% odpadów komunalnych ulegających biodegradacji przekazywanych  do składowania w stosunku  do masy tych odpadów wytworzonych w 1995 r., obliczony w sposób określony w cytowanym Rozporządzeniu.</w:t>
      </w:r>
    </w:p>
    <w:p w:rsidR="00033D65" w:rsidRPr="0014000F" w:rsidRDefault="00033D65" w:rsidP="00033D65">
      <w:pPr>
        <w:numPr>
          <w:ilvl w:val="0"/>
          <w:numId w:val="10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Zamawiający zastrzega sobie prawo kontroli realizacji obowiązków Wykonawcy poprzez rejestrację fotograficzną i wideofoniczną.</w:t>
      </w:r>
    </w:p>
    <w:p w:rsidR="00033D65" w:rsidRPr="00223227" w:rsidRDefault="00033D65" w:rsidP="00033D65">
      <w:pPr>
        <w:autoSpaceDE w:val="0"/>
        <w:jc w:val="both"/>
      </w:pPr>
    </w:p>
    <w:p w:rsidR="00033D65" w:rsidRDefault="00033D65" w:rsidP="00033D65">
      <w:pPr>
        <w:autoSpaceDE w:val="0"/>
        <w:ind w:left="36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§ 3</w:t>
      </w: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Niniejsza umowa zawarta zostaje na czas określony, na okres od 1 lipca 2013 r. do 31 grudnia  2014 r.</w:t>
      </w:r>
    </w:p>
    <w:p w:rsidR="004C0D78" w:rsidRDefault="004C0D78" w:rsidP="00033D65">
      <w:pPr>
        <w:autoSpaceDE w:val="0"/>
        <w:jc w:val="both"/>
        <w:rPr>
          <w:color w:val="000000"/>
        </w:rPr>
      </w:pPr>
    </w:p>
    <w:p w:rsidR="004C0D78" w:rsidRDefault="004C0D78" w:rsidP="00033D65">
      <w:pPr>
        <w:autoSpaceDE w:val="0"/>
        <w:jc w:val="both"/>
        <w:rPr>
          <w:color w:val="000000"/>
        </w:rPr>
      </w:pPr>
    </w:p>
    <w:p w:rsidR="00033D65" w:rsidRPr="002C2DA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§ 4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Wykonawca i Zamawiający zobowiązani są do pisemnego wskazania osób do kontaktu z drugą stroną. Wskazanie osoby powinno zawierać imię, nazwisko, stanowisko służbowe oraz numer telefonu kontaktowego oraz e– mail.</w:t>
      </w: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§ 5</w:t>
      </w:r>
    </w:p>
    <w:p w:rsidR="00033D65" w:rsidRDefault="00033D65" w:rsidP="00033D65">
      <w:pPr>
        <w:autoSpaceDE w:val="0"/>
        <w:ind w:left="360" w:hanging="360"/>
        <w:jc w:val="both"/>
        <w:rPr>
          <w:color w:val="000000"/>
        </w:rPr>
      </w:pPr>
      <w:r>
        <w:rPr>
          <w:color w:val="000000"/>
        </w:rPr>
        <w:t xml:space="preserve">1. Zamawiający przekaże Wykonawcy wciągu 7 dni od dnia podpisania umowy szczegółowy wykaz właścicieli nieruchomości/ gospodarstw domowych, z których odbierane będą stałe odpady komunalne. 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2.   Zamawiający zastrzega, mając na uwadze możliwe ruchy migracyjne ludności na terenie Gminy Supraśl, że  wykaz o którym mowa w ust. 1 może ulegać zmianie pod względem  liczby obsługiwanych nieruchomości zamieszkałych.</w:t>
      </w:r>
    </w:p>
    <w:p w:rsidR="00033D65" w:rsidRPr="00223227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3. Wykaz o którym mowa w ust.1 będzie podlegał miesięcznej aktualizacji i będzie przedkładany Wykonawcy do 5 dnia każdego miesiąca. Wykonawca niezwłocznie obejmie zakresem swoich świadczeń zaktualizowany wykaz. </w:t>
      </w: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§ 6</w:t>
      </w:r>
    </w:p>
    <w:p w:rsidR="00033D65" w:rsidRDefault="00033D65" w:rsidP="00033D65">
      <w:pPr>
        <w:autoSpaceDE w:val="0"/>
        <w:jc w:val="both"/>
      </w:pPr>
      <w:r>
        <w:t>1. Za należyte świadczenie usług określonych § 1 i § 2 umowy Wykonawca otrzyma wynagrodzenie ryczałtowe za cały okres umowy w wysokości ......………….zł brutto.</w:t>
      </w:r>
    </w:p>
    <w:p w:rsidR="00033D65" w:rsidRDefault="00033D65" w:rsidP="00033D65">
      <w:pPr>
        <w:autoSpaceDE w:val="0"/>
        <w:jc w:val="both"/>
        <w:rPr>
          <w:color w:val="0000FF"/>
        </w:rPr>
      </w:pPr>
      <w:r>
        <w:t>2. Wynagrodzenie określone w ust. 1 będzie płatne miesięcznie, z dołu za każdy miesiąc w kwocie ...................zł netto+ ..%VAT, tj. ........zł = …..............brutto/m-c</w:t>
      </w:r>
      <w:r w:rsidRPr="00424C66">
        <w:rPr>
          <w:color w:val="0000FF"/>
        </w:rPr>
        <w:t>.</w:t>
      </w:r>
    </w:p>
    <w:p w:rsidR="00033D65" w:rsidRDefault="00033D65" w:rsidP="00033D65">
      <w:pPr>
        <w:autoSpaceDE w:val="0"/>
        <w:jc w:val="both"/>
      </w:pPr>
      <w:r>
        <w:t xml:space="preserve"> 3.  Strony niniejszej umowy mając na uwadze ryczałtowy charakter wynagrodzenia oświadczają, że przyjmują jako wiążący dla siebie art. 632 </w:t>
      </w:r>
      <w:r>
        <w:rPr>
          <w:color w:val="000000"/>
        </w:rPr>
        <w:t>§ 1</w:t>
      </w:r>
      <w:r>
        <w:t xml:space="preserve">  kodeksu cywilnego, stanowiący iż „ j</w:t>
      </w:r>
      <w:r w:rsidRPr="001376F6">
        <w:rPr>
          <w:lang w:eastAsia="pl-PL"/>
        </w:rPr>
        <w:t>eżeli strony umówiły się o wynagrodzenie ryczałtowe, przyjmujący zamówienie nie może żądać podwyższenia wynagrodzenia, chociażby w czasie zawarcia umowy nie można było przewi</w:t>
      </w:r>
      <w:r>
        <w:rPr>
          <w:lang w:eastAsia="pl-PL"/>
        </w:rPr>
        <w:t xml:space="preserve">dzieć rozmiaru lub kosztów prac”, i w konsekwencji uznają, że wynagrodzenie nie podlega zmianie w trakcie realizacji umowy, z zastrzeżeniem </w:t>
      </w:r>
      <w:r>
        <w:t>§ 7 pkt 1 umowy.</w:t>
      </w:r>
    </w:p>
    <w:p w:rsidR="00033D65" w:rsidRDefault="00033D65" w:rsidP="00033D65">
      <w:pPr>
        <w:autoSpaceDE w:val="0"/>
        <w:jc w:val="both"/>
      </w:pPr>
      <w:r>
        <w:t>4. Płatnikiem wynagrodzenia będzie Urząd Miejski w Supraślu, ul. Piłsudskiego 58 16-030 Supraśl, NIP 542-030-43-18.</w:t>
      </w:r>
    </w:p>
    <w:p w:rsidR="00033D65" w:rsidRDefault="00033D65" w:rsidP="00033D65">
      <w:pPr>
        <w:autoSpaceDE w:val="0"/>
        <w:jc w:val="both"/>
      </w:pPr>
      <w:r>
        <w:rPr>
          <w:lang w:eastAsia="pl-PL"/>
        </w:rPr>
        <w:t>5</w:t>
      </w:r>
      <w:r>
        <w:t>. Faktura za usługę powinna być wystawiona po zakończeniu miesiąca. Wynagrodzenie płatne będzie w terminie 30 dni od dnia otrzymania przez Zamawiającego prawidłowo wystawionej faktury.</w:t>
      </w:r>
    </w:p>
    <w:p w:rsidR="00033D65" w:rsidRDefault="00033D65" w:rsidP="00033D65">
      <w:pPr>
        <w:autoSpaceDE w:val="0"/>
        <w:jc w:val="both"/>
      </w:pPr>
      <w:r>
        <w:t>6. Przed złożeniem faktury Wykonawca zobowiązany jest przedłożyć protokół z danymi na temat liczby  nieruchomości z których odebrano odpady oraz rodzaje i ilość odebranych pojemników i worków. Zamawiający w terminie 14 dni zatwierdza protokół. Zatwierdzenie protokołu stanowi podstawę do wystawienia faktury.</w:t>
      </w:r>
    </w:p>
    <w:p w:rsidR="00033D65" w:rsidRDefault="00033D65" w:rsidP="00033D65">
      <w:pPr>
        <w:autoSpaceDE w:val="0"/>
        <w:jc w:val="both"/>
      </w:pPr>
      <w:r>
        <w:t>7. Wynagrodzenie płatne będzie przelewem na rachunek bankowy Wykonawcy wskazany na fakturze.</w:t>
      </w:r>
    </w:p>
    <w:p w:rsidR="00033D65" w:rsidRDefault="00033D65" w:rsidP="00033D65">
      <w:pPr>
        <w:autoSpaceDE w:val="0"/>
        <w:jc w:val="both"/>
      </w:pPr>
      <w:r>
        <w:t>8. Opłaty za przyjęcie odpadów na składowisko ponosi Wykonawca w ramach wynagrodzenia o którym mowa w ust 1.</w:t>
      </w:r>
    </w:p>
    <w:p w:rsidR="00033D65" w:rsidRDefault="00033D65" w:rsidP="00033D65">
      <w:pPr>
        <w:autoSpaceDE w:val="0"/>
        <w:jc w:val="both"/>
      </w:pPr>
      <w:r>
        <w:t xml:space="preserve"> </w:t>
      </w: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§ 7</w:t>
      </w:r>
    </w:p>
    <w:p w:rsidR="00033D65" w:rsidRDefault="00033D65" w:rsidP="00033D65">
      <w:pPr>
        <w:autoSpaceDE w:val="0"/>
      </w:pPr>
      <w:r>
        <w:t>Przewiduje się możliwość  zmiany istotnych postanowień zawartej umowy w stosunku do treści oferty, na podstawie której dokonano wyboru Wykonawcy:</w:t>
      </w:r>
    </w:p>
    <w:p w:rsidR="00033D65" w:rsidRDefault="00033D65" w:rsidP="00033D65">
      <w:pPr>
        <w:autoSpaceDE w:val="0"/>
        <w:jc w:val="both"/>
      </w:pPr>
      <w:r>
        <w:t>1) w zakresie wynagrodzenia :</w:t>
      </w:r>
    </w:p>
    <w:p w:rsidR="00033D65" w:rsidRDefault="00033D65" w:rsidP="00033D65">
      <w:pPr>
        <w:numPr>
          <w:ilvl w:val="0"/>
          <w:numId w:val="3"/>
        </w:numPr>
        <w:tabs>
          <w:tab w:val="left" w:pos="720"/>
        </w:tabs>
        <w:autoSpaceDE w:val="0"/>
        <w:jc w:val="both"/>
      </w:pPr>
      <w:r>
        <w:t>w przypadku zmiany stawki opłaty z tytułu umieszczenia odpadów na składowisku określonej w art. 290 ust. 1 pkt 4 ustawy z dnia 27 kwietnia 2011 r. Prawo ochrony środowiska - nie więcej niż o 8 % kwoty wynagrodzenia brutto pozostałego do końca realizacji umowy za każde 50 % wzrostu stawki opłaty w stosunku do obowiązującej w dniu zawarcia umowy;</w:t>
      </w:r>
    </w:p>
    <w:p w:rsidR="00033D65" w:rsidRDefault="00033D65" w:rsidP="00033D65">
      <w:pPr>
        <w:numPr>
          <w:ilvl w:val="0"/>
          <w:numId w:val="3"/>
        </w:numPr>
        <w:tabs>
          <w:tab w:val="left" w:pos="720"/>
        </w:tabs>
        <w:autoSpaceDE w:val="0"/>
        <w:jc w:val="both"/>
      </w:pPr>
      <w:r>
        <w:t>w przypadku zmiany stawki podatku VAT wynagrodzenie brutto pozostałe do końca realizacji umowy - może wzrosnąć o zwiększoną wartość tego podatku ale nie więcej niż o 16 % ;</w:t>
      </w:r>
    </w:p>
    <w:p w:rsidR="00033D65" w:rsidRDefault="00033D65" w:rsidP="00033D6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44"/>
        </w:tabs>
        <w:autoSpaceDE w:val="0"/>
        <w:spacing w:line="254" w:lineRule="exact"/>
        <w:ind w:right="9"/>
        <w:jc w:val="both"/>
      </w:pPr>
      <w:r w:rsidRPr="0046339E">
        <w:t>w przypadku  zwiększenia lub zmniejszenia liczby obsługiwanych nieruchomości o 10 % w stosunku do pierwotnej liczby obsługiwanych n</w:t>
      </w:r>
      <w:r>
        <w:t>ieruchomości   - nie więcej niż o 20</w:t>
      </w:r>
      <w:r w:rsidRPr="0046339E">
        <w:t>% kwoty wynagrodzenia brutto pozost</w:t>
      </w:r>
      <w:r>
        <w:t>ałego do końca realizacji umowy,</w:t>
      </w:r>
    </w:p>
    <w:p w:rsidR="00033D65" w:rsidRDefault="00033D65" w:rsidP="00033D6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44"/>
        </w:tabs>
        <w:autoSpaceDE w:val="0"/>
        <w:spacing w:line="254" w:lineRule="exact"/>
        <w:ind w:right="9"/>
        <w:jc w:val="both"/>
      </w:pPr>
      <w:r>
        <w:t>w przypadku konieczności zwiększenia częstotliwości odbioru odpadów od właścicieli nieruchomości do 2 razy na miesiąc niezależnie od pory roku – nie więcej niż 25 % kwoty wynagrodzenia brutto pozostałego do końca realizacji umowy.</w:t>
      </w:r>
    </w:p>
    <w:p w:rsidR="00033D65" w:rsidRDefault="00033D65" w:rsidP="00033D65">
      <w:pPr>
        <w:widowControl w:val="0"/>
        <w:shd w:val="clear" w:color="auto" w:fill="FFFFFF"/>
        <w:tabs>
          <w:tab w:val="left" w:pos="0"/>
          <w:tab w:val="left" w:pos="344"/>
        </w:tabs>
        <w:autoSpaceDE w:val="0"/>
        <w:spacing w:line="254" w:lineRule="exact"/>
        <w:ind w:right="9"/>
        <w:jc w:val="both"/>
      </w:pPr>
      <w:r>
        <w:t>2) w przypadku wystąpienia konieczności wprowadzenia zmian dotyczących danych stron umowy, w tym zmiany teleadresowe, zmiany w nazwie firmy, itp.,</w:t>
      </w:r>
    </w:p>
    <w:p w:rsidR="00033D65" w:rsidRDefault="00033D65" w:rsidP="00033D65">
      <w:pPr>
        <w:widowControl w:val="0"/>
        <w:shd w:val="clear" w:color="auto" w:fill="FFFFFF"/>
        <w:tabs>
          <w:tab w:val="left" w:pos="0"/>
          <w:tab w:val="left" w:pos="344"/>
        </w:tabs>
        <w:autoSpaceDE w:val="0"/>
        <w:spacing w:line="254" w:lineRule="exact"/>
        <w:ind w:right="9"/>
        <w:jc w:val="both"/>
      </w:pPr>
      <w:r>
        <w:t>3) w przypadku wystąpienia zmiany formy wniesionego zabezpieczenia należytego wykonania umowy,</w:t>
      </w:r>
    </w:p>
    <w:p w:rsidR="00033D65" w:rsidRDefault="00033D65" w:rsidP="00033D65">
      <w:pPr>
        <w:widowControl w:val="0"/>
        <w:shd w:val="clear" w:color="auto" w:fill="FFFFFF"/>
        <w:tabs>
          <w:tab w:val="left" w:pos="0"/>
          <w:tab w:val="left" w:pos="344"/>
        </w:tabs>
        <w:autoSpaceDE w:val="0"/>
        <w:spacing w:line="254" w:lineRule="exact"/>
        <w:ind w:right="9"/>
        <w:jc w:val="both"/>
      </w:pPr>
      <w:r>
        <w:t>4) gdy jest to korzystne dla Zamawiającego lub spowodowane okolicznościami, za które ponosi on odpowiedzialność,</w:t>
      </w:r>
    </w:p>
    <w:p w:rsidR="00033D65" w:rsidRPr="0046339E" w:rsidRDefault="00033D65" w:rsidP="00033D65">
      <w:pPr>
        <w:widowControl w:val="0"/>
        <w:shd w:val="clear" w:color="auto" w:fill="FFFFFF"/>
        <w:tabs>
          <w:tab w:val="left" w:pos="0"/>
          <w:tab w:val="left" w:pos="344"/>
        </w:tabs>
        <w:autoSpaceDE w:val="0"/>
        <w:spacing w:line="254" w:lineRule="exact"/>
        <w:ind w:right="9"/>
        <w:jc w:val="both"/>
      </w:pPr>
      <w:r>
        <w:t>5) w przypadku wystąpienia innych okoliczności, których strony umowy nie były w stanie przewidzieć w chwili jej zawarcia, pomimo zachowania należytej staranności.</w:t>
      </w:r>
    </w:p>
    <w:p w:rsidR="00033D65" w:rsidRDefault="00033D65" w:rsidP="00033D65">
      <w:pPr>
        <w:autoSpaceDE w:val="0"/>
        <w:ind w:left="720"/>
        <w:jc w:val="both"/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 xml:space="preserve"> § 8</w:t>
      </w:r>
    </w:p>
    <w:p w:rsidR="00033D65" w:rsidRDefault="00033D65" w:rsidP="00033D65">
      <w:pPr>
        <w:numPr>
          <w:ilvl w:val="0"/>
          <w:numId w:val="2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Wykonawca przed podpisaniem umowy wniesie zabezpieczenie należytego wykonania umowy w wysokości 2 % ceny brutto podanej w ofercie (za cały okres realizacji zamówienia).</w:t>
      </w:r>
    </w:p>
    <w:p w:rsidR="00033D65" w:rsidRDefault="00033D65" w:rsidP="00033D65">
      <w:pPr>
        <w:numPr>
          <w:ilvl w:val="0"/>
          <w:numId w:val="2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Zabezpieczenie służy pokryciu roszczeń z tytułu niewykonania bądź nienależytego wykonania umowy.</w:t>
      </w:r>
    </w:p>
    <w:p w:rsidR="00033D65" w:rsidRDefault="00033D65" w:rsidP="00033D65">
      <w:pPr>
        <w:numPr>
          <w:ilvl w:val="0"/>
          <w:numId w:val="2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Do czasu wniesienia zabezpieczenia należytego wykonania umowy Zamawiającemu przysługuje prawo zatrzymania wadium.</w:t>
      </w:r>
    </w:p>
    <w:p w:rsidR="00033D65" w:rsidRDefault="00033D65" w:rsidP="00033D65">
      <w:pPr>
        <w:numPr>
          <w:ilvl w:val="0"/>
          <w:numId w:val="2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Zabezpieczenie określone w ust. 1, zostanie zwolnione w ciągu 30 dni od dnia wykonania umowy i uznania przez Zamawiającego, że umowa została wykonana należycie.</w:t>
      </w:r>
    </w:p>
    <w:p w:rsidR="00033D65" w:rsidRDefault="00033D65" w:rsidP="00033D65">
      <w:pPr>
        <w:numPr>
          <w:ilvl w:val="0"/>
          <w:numId w:val="2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Niewniesienie zabezpieczenia w terminie, o jakim mowa w ust. 1 skutkować będzie nieprzystąpieniem do umowy z winy Wykonawcy.</w:t>
      </w:r>
    </w:p>
    <w:p w:rsidR="00033D65" w:rsidRDefault="00033D65" w:rsidP="00033D65">
      <w:pPr>
        <w:autoSpaceDE w:val="0"/>
        <w:ind w:left="360"/>
        <w:jc w:val="both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 xml:space="preserve"> § 9</w:t>
      </w:r>
    </w:p>
    <w:p w:rsidR="00033D65" w:rsidRDefault="00033D65" w:rsidP="00033D65">
      <w:p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 razie stwierdzenia, że Wykonawca wbrew zobowiązaniom wynikającym z niniejszej umowy nie świadczy usług w niej wymienionych lub nie wykonuje ich należycie, Zamawiający przed wykorzystaniem swoich uprawnień wynikających z niniejszej umowy oraz ogólnie obowiązujących przepisów prawa zobowiązany jest złożyć Wykonawcy reklamację na piśmie. Wykonawca zobowiązany jest odpowiedzieć na reklamację na piśmie w terminie 3 dni.</w:t>
      </w:r>
    </w:p>
    <w:p w:rsidR="00033D65" w:rsidRDefault="00033D65" w:rsidP="00033D65">
      <w:pPr>
        <w:tabs>
          <w:tab w:val="left" w:pos="360"/>
        </w:tabs>
        <w:autoSpaceDE w:val="0"/>
        <w:jc w:val="both"/>
        <w:rPr>
          <w:color w:val="000000"/>
        </w:rPr>
      </w:pPr>
    </w:p>
    <w:p w:rsidR="00033D65" w:rsidRPr="00756EA3" w:rsidRDefault="00033D65" w:rsidP="00033D65">
      <w:pPr>
        <w:tabs>
          <w:tab w:val="left" w:pos="360"/>
        </w:tabs>
        <w:autoSpaceDE w:val="0"/>
        <w:jc w:val="both"/>
        <w:rPr>
          <w:color w:val="FF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 xml:space="preserve"> § 10</w:t>
      </w:r>
    </w:p>
    <w:p w:rsidR="00033D65" w:rsidRDefault="00033D65" w:rsidP="00033D65">
      <w:pPr>
        <w:numPr>
          <w:ilvl w:val="0"/>
          <w:numId w:val="7"/>
        </w:numPr>
        <w:tabs>
          <w:tab w:val="left" w:pos="360"/>
        </w:tabs>
        <w:autoSpaceDE w:val="0"/>
        <w:rPr>
          <w:color w:val="000000"/>
        </w:rPr>
      </w:pPr>
      <w:r>
        <w:rPr>
          <w:color w:val="000000"/>
        </w:rPr>
        <w:t>Zamawiającemu przysługuje prawo do odstąpienia od umowy w następujących przypadkach: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gdy Wykonawca nie rozpoczął wykonywania usługi w pełnym zakresie objętym umową;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gdy Wykonawca zaniechał wykonywania usługi;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 przypadku gdy mimo uprzednich pisemnych, co najmniej dwukrotnych zastrzeżeń złożonych przez Zamawiającego Wykonawca nie realizuje usług zgodnie z postanowieniami umowy lub w istotny sposób narusza swoje zobowiązania;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 przypadku utraty uprawnień Wykonawcy do wykonywania przedmiotu umowy;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zgłoszenia wniosku o ogłoszenie upadłości Wykonawcy;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 przypadkach określonych w kodeksie cywilnym;</w:t>
      </w:r>
    </w:p>
    <w:p w:rsidR="00033D65" w:rsidRDefault="00033D65" w:rsidP="00033D65">
      <w:pPr>
        <w:numPr>
          <w:ilvl w:val="0"/>
          <w:numId w:val="8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 razie wystąpienia istotnej zmiany okoliczności powodującej, że wykonanie umowy nie leży w interesie publicznym, czego nie można było przewidzieć w chwili zawarcia umowy.</w:t>
      </w:r>
    </w:p>
    <w:p w:rsidR="00033D65" w:rsidRDefault="00033D65" w:rsidP="00033D65">
      <w:pPr>
        <w:numPr>
          <w:ilvl w:val="0"/>
          <w:numId w:val="7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Wykonawcy przysługuje prawo odstąpienia od umowy, jeżeli Zamawiający nie wywiązuje się z obowiązku zapłaty za wykonaną usługę w ciągu 30 dni od terminu płatności określonego w umowie pomimo dodatkowego wezwania Wykonawcy.</w:t>
      </w:r>
    </w:p>
    <w:p w:rsidR="00033D65" w:rsidRDefault="00033D65" w:rsidP="00033D65">
      <w:pPr>
        <w:numPr>
          <w:ilvl w:val="0"/>
          <w:numId w:val="7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Stronom przysługuje prawo odstąpienia od umowy w terminie 30 dni od dnia w którym strona powzięła lub mogła powziąć informację o okoliczności uzasadniającej odstąpienie.</w:t>
      </w:r>
    </w:p>
    <w:p w:rsidR="00033D65" w:rsidRDefault="00033D65" w:rsidP="00033D65">
      <w:pPr>
        <w:numPr>
          <w:ilvl w:val="0"/>
          <w:numId w:val="7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Odstąpienie od umowy powinno nastąpić w formie pisemnej pod rygorem nieważności  i powinno zawierać uzasadnienie.</w:t>
      </w:r>
    </w:p>
    <w:p w:rsidR="00033D65" w:rsidRDefault="00033D65" w:rsidP="00033D65">
      <w:pPr>
        <w:numPr>
          <w:ilvl w:val="0"/>
          <w:numId w:val="7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W przypadku określonym w ust. 1 pkt. 3 Zamawiający może niezwłocznie  po pisemnym uprzedzeniu  przejąć sam prowadzenie usług lub ich części, określonych niniejszą umową albo powierzyć je innemu podmiotowi a kosztami tych usług obciążyć Wykonawcę. </w:t>
      </w:r>
    </w:p>
    <w:p w:rsidR="00033D65" w:rsidRDefault="00033D65" w:rsidP="00033D65">
      <w:pPr>
        <w:autoSpaceDE w:val="0"/>
        <w:ind w:left="360"/>
        <w:jc w:val="both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§ 11</w:t>
      </w:r>
    </w:p>
    <w:p w:rsidR="00033D65" w:rsidRDefault="00033D65" w:rsidP="00033D65">
      <w:pPr>
        <w:numPr>
          <w:ilvl w:val="0"/>
          <w:numId w:val="4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Zamawiającemu przysługują od Wykonawcy kary umowne w następujących przypadkach i wysokości :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w przypadku odstąpienia od umowy z przyczyn leżących po stronie Wykonawcy, w wysokości równowartości trzykrotnego wynagrodzenia brutto określonego w § 6 ust. 2 umowy;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za każdy ujawniony przypadek nieprzekazania odebranych od właścicieli nieruchomości zmieszanych odpadów komunalnych i odpadów zielonych oraz pozostałości z sortowania odpadów komunalnych do składowania do Regionalnych Instalacji Przetwarzania Odpadów Komunalnych ( RIPOK-ów) w wysokości 5 tys. zł;</w:t>
      </w:r>
    </w:p>
    <w:p w:rsidR="00033D65" w:rsidRPr="00784477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</w:pPr>
      <w:r w:rsidRPr="00784477">
        <w:t>za przekazanie nierzetelnego sprawozdania lub raportu określonego w § 2 ust. 2 pkt 14-18 w wysokości 5 tys. zł za każde nierzetelne sprawozdanie lub raport;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za nieterminowe przekazanie sprawozdania lub raportu w wysokości 200 zł za każdy dzień opóźnienia;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za nieuzyskanie poziomu recyklingu,  przygotowania do ponownego użycia i odzysku następujących frakcji odpadów komunalnych: papieru, metali, tworzyw sztucznych i szkła, określonego w § 2 ust.3 lit. a    - w wysokości obliczonej zgodnie z art. 9x ust.3 ustawy z dnia 13 września 1996 r. o utrzymaniu czystości i porządku w gminach (Dz. U. z 2012 r., poz. 391 z póź.zm.);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za nieuzyskanie  odpowiedniego   poziomu ograniczenia masy odpadów komunalnych ulegających biodegradacji przekazywanych do składowania,  określonego w § 2 ust.3 lit. b    - w wysokości obliczonej zgodnie z art. 9x ust.3 ustawy z dnia 13 września 1996 r. o utrzymaniu czystości i porządku w gminach (Dz. U. z 2012 r., poz. 391 z póź.zm.);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>za wykonywanie obowiązków przez Wykonawcę w zakresie odbioru odpadów komunalnych niezgodne z harmonogramem (częstotliwością) określoną w umowie  – w wysokości 0,1% wynagrodzenia o którym mowa w § 6 ust.1 umowy  za każdy dzień opóźnienia</w:t>
      </w:r>
    </w:p>
    <w:p w:rsidR="00033D65" w:rsidRDefault="00033D65" w:rsidP="00033D65">
      <w:pPr>
        <w:numPr>
          <w:ilvl w:val="0"/>
          <w:numId w:val="9"/>
        </w:numPr>
        <w:tabs>
          <w:tab w:val="left" w:pos="72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za inne niż określone w pkt 2-7 przypadki nienależytego wykonywania obowiązków przez Wykonawcę – w wysokości 5% wynagrodzenia, o którym mowa  § 6 ust.1 umowy.  </w:t>
      </w:r>
    </w:p>
    <w:p w:rsidR="00033D65" w:rsidRDefault="00033D65" w:rsidP="00033D65">
      <w:pPr>
        <w:autoSpaceDE w:val="0"/>
        <w:ind w:left="720"/>
        <w:jc w:val="both"/>
        <w:rPr>
          <w:color w:val="000000"/>
        </w:rPr>
      </w:pPr>
    </w:p>
    <w:p w:rsidR="00033D65" w:rsidRPr="004C4535" w:rsidRDefault="00033D65" w:rsidP="004C4535">
      <w:pPr>
        <w:numPr>
          <w:ilvl w:val="0"/>
          <w:numId w:val="4"/>
        </w:numPr>
        <w:tabs>
          <w:tab w:val="left" w:pos="360"/>
        </w:tabs>
        <w:autoSpaceDE w:val="0"/>
        <w:jc w:val="both"/>
        <w:rPr>
          <w:color w:val="000000"/>
        </w:rPr>
      </w:pPr>
      <w:r w:rsidRPr="004C4535">
        <w:rPr>
          <w:color w:val="000000"/>
        </w:rPr>
        <w:t xml:space="preserve">Wykonawcy przysługują kary umowne za odstąpienie od umowy z przyczyn leżących po stronie Zamawiającego w wysokości równowartości trzykrotnego wynagrodzenia brutto określonego  § 6 ust.2 umowy  </w:t>
      </w:r>
    </w:p>
    <w:p w:rsidR="00033D65" w:rsidRDefault="00033D65" w:rsidP="00033D65">
      <w:pPr>
        <w:numPr>
          <w:ilvl w:val="0"/>
          <w:numId w:val="4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Zamawiający ma prawo potrącenia naliczonych, bez składania odrębnych oświadczeń,  kar umownych z wynagrodzenia  Wykonawcy, z zastrzeżeniem ust.4. </w:t>
      </w:r>
    </w:p>
    <w:p w:rsidR="00033D65" w:rsidRDefault="00033D65" w:rsidP="00033D65">
      <w:pPr>
        <w:numPr>
          <w:ilvl w:val="0"/>
          <w:numId w:val="4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Termin zapłaty kar umownych o których mowa w § 11 us.1 pkt 5-6 ustala się na 30 dni od doręczenia przez Zamawiającego wezwania Wykonawcy do zapłaty kar, po otrzymaniu przez Zamawiającego stosownego dokumentu właściwego organu administracji publicznej naliczającego kary za rok 2014.</w:t>
      </w:r>
    </w:p>
    <w:p w:rsidR="00033D65" w:rsidRPr="00AA54B5" w:rsidRDefault="00033D65" w:rsidP="00033D65">
      <w:pPr>
        <w:numPr>
          <w:ilvl w:val="0"/>
          <w:numId w:val="4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Strony zastrzegają sobie prawo dochodzenia odszkodowania uzupełniającego w przypadku gdy kary umowne nie pokryją poniesionej szkody.</w:t>
      </w:r>
    </w:p>
    <w:p w:rsidR="00033D65" w:rsidRDefault="00033D65" w:rsidP="00033D65">
      <w:pPr>
        <w:autoSpaceDE w:val="0"/>
        <w:ind w:left="360"/>
        <w:jc w:val="both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 xml:space="preserve"> § 12</w:t>
      </w:r>
    </w:p>
    <w:p w:rsidR="00033D65" w:rsidRDefault="00033D65" w:rsidP="00033D65">
      <w:pPr>
        <w:numPr>
          <w:ilvl w:val="0"/>
          <w:numId w:val="1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Wykonawca zobowiązany jest do zawarcia i posiadania umowy ubezpieczenia z tytułu odpowiedzialności cywilnej za wyrządzenie szkody powstałe w związku z prowadzonymi usługami, w tym także ruchem pojazdów mechanicznych w okresie realizacji umowy. Obowiązek Wykonawcy posiadania polisy o której mowa w zdaniu poprzedzającym dotyczy całego okresu obowiązywania umowy na odbieranie i zagospodarowanie odpadów komunalnych.</w:t>
      </w:r>
    </w:p>
    <w:p w:rsidR="00033D65" w:rsidRDefault="00033D65" w:rsidP="00033D65">
      <w:pPr>
        <w:numPr>
          <w:ilvl w:val="0"/>
          <w:numId w:val="1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Koszty ubezpieczenia ponosi Wykonawca.</w:t>
      </w:r>
    </w:p>
    <w:p w:rsidR="00033D65" w:rsidRDefault="00033D65" w:rsidP="00033D65">
      <w:pPr>
        <w:numPr>
          <w:ilvl w:val="0"/>
          <w:numId w:val="1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Wykonawca jest zobowiązany do przedstawienia na każde żądanie Zamawiającego polisy ubezpieczeniowej oraz dowodu opłacania składek.</w:t>
      </w: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§ 13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Wykonawca nie ma prawa dokonywania cesji wierzytelności przysługujących mu z tytułu wykonywania niniejszej umowy bez pisemnej zgody Zamawiającego.</w:t>
      </w: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 xml:space="preserve">   § 14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Odbieranie i zagospodarowanie stałych odpadów komunalnych z nieruchomości zamieszkałych terenu Gminy  Supraśl powinno odbywać się zgodnie z obowiązującymi przepisami prawa, a w szczególności: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Ustawą z dnia 2 lipca 2004 r. o swobodzie działalności gospodarczej (Dz. U z 2010 r., </w:t>
      </w:r>
      <w:r>
        <w:rPr>
          <w:color w:val="000000"/>
        </w:rPr>
        <w:br/>
        <w:t>Nr 220. poz. 1447 z późn. zm);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Ustawą z dnia 14 grudnia 2012 r. o odpadach (Dz. U. z 2013 r., poz. 21);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Ustawą z dnia 13 września 1996 r. o utrzymaniu czystości i porządku w gminach (Dz. U. </w:t>
      </w:r>
      <w:r>
        <w:rPr>
          <w:color w:val="000000"/>
        </w:rPr>
        <w:br/>
        <w:t>z 2012 r., poz. 391);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Ustawą z dnia 1 lipca 2011 r. o zmianie ustawy o utrzymaniu czystości i porządku w gminach oraz niektórych innych ustaw (Dz. U. z 2011r. Nr 152, poz. 897);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Ustawą z dnia 27 kwietnia 2001 r. Prawo ochrony środowiska (Dz. U. z 2008 r., Nr 25, </w:t>
      </w:r>
      <w:r>
        <w:rPr>
          <w:color w:val="000000"/>
        </w:rPr>
        <w:br/>
        <w:t>poz. 150 z późn. zm);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Ustawą z dnia 29 lipca 2005 r. o zużytym sprzęcie elektrycznym i elektronicznym (Dz. U. </w:t>
      </w:r>
      <w:r>
        <w:rPr>
          <w:color w:val="000000"/>
        </w:rPr>
        <w:br/>
        <w:t>z 2005 r., Nr 180, poz. 1495);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 xml:space="preserve">Ustawą z dnia 24 kwietnia 2009 r. o bateriach i akumulatorach (Dz. U. z 2009 r., Nr 79, </w:t>
      </w:r>
      <w:r>
        <w:rPr>
          <w:color w:val="000000"/>
        </w:rPr>
        <w:br/>
        <w:t>poz. 666);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Ustawą z dnia 18 lipca 2001 r. Prawo wodne ( Dz. U. z 2012 r., poz. 145);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16 czerwca 2009 r. w sprawie bezpieczeństwa i higieny pracy przy gospodarowaniu odpadami komunalnymi (Dz. U. Nr 104, poz. 868);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8 grudnia 2010 r. w sprawie wzorów dokumentów stosowanych na potrzeby ewidencji odpadów (Dz. U. Nr 249, poz. 1673);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8 grudnia 2010 r. w sprawie zakresu informacji oraz wzorów formularzy służących do sporządzania i przekazywania zbiorowych zestawień danych o odpadach (Dz. U. Nr 249, poz. 1674);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27 września 2001 r. w sprawie katalogu odpadów (Dz. U. Nr 112, poz. 1206);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29 maja 2012 r. w sprawie poziomów recyklingu, przygotowania do ponownego użycia i odzysku innymi metodami niektórych frakcji odpadów komunalnych (Dz. U z 2012 r., poz. 645);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15 maja 2012 r. w sprawie wzorów sprawozdań o odebranych odpadach komunalnych, odebranych nieczystościach ciekłych oraz realizacji zadań z zakresu gospodarowania odpadami komunalnymi (Dz. U. z 2012 r., poz. 630);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Rozporządzeniem Ministra Środowiska z dnia 25 maja 2012 r. w sprawie poziomów ograniczenia masy odpadów komunalnych ulegających biodegradacji przekazywanych do składowania oraz sposobu obliczania poziomu ograniczenia masy tych odpadów (Dz. U. z 2012 r., poz. 676).;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  <w:rPr>
          <w:color w:val="000000"/>
        </w:rPr>
      </w:pPr>
      <w:r>
        <w:rPr>
          <w:color w:val="000000"/>
        </w:rPr>
        <w:t>Uchwałą nr XXV/229/2012 Rady Miejskiej w Supraślu z 13 grudnia 2012 r. w sprawie uchwalenia regulaminu utrzymania czystości i porządku na terenie Gminy Supraśl;</w:t>
      </w:r>
    </w:p>
    <w:p w:rsidR="00033D65" w:rsidRDefault="00033D65" w:rsidP="00033D65">
      <w:pPr>
        <w:numPr>
          <w:ilvl w:val="0"/>
          <w:numId w:val="6"/>
        </w:numPr>
        <w:tabs>
          <w:tab w:val="left" w:pos="360"/>
        </w:tabs>
        <w:autoSpaceDE w:val="0"/>
        <w:jc w:val="both"/>
      </w:pPr>
      <w:r>
        <w:rPr>
          <w:color w:val="000000"/>
        </w:rPr>
        <w:t>Uchwałą nr XXVII/242/2013 Rady Miejskiej w Supraślu z dnia 29 stycznia 2013 r. w sprawie ustalenia szczegółowego sposobu i zakresu świadczenia usług w zakresie odbierania i zagospodarowania odpadów komunalnych od właścicieli nieruchomości na których zamieszkują mieszkańcy</w:t>
      </w:r>
      <w:r>
        <w:t>;</w:t>
      </w:r>
    </w:p>
    <w:p w:rsidR="00033D65" w:rsidRPr="00223227" w:rsidRDefault="00033D65" w:rsidP="00033D65">
      <w:pPr>
        <w:numPr>
          <w:ilvl w:val="0"/>
          <w:numId w:val="6"/>
        </w:numPr>
        <w:autoSpaceDE w:val="0"/>
        <w:jc w:val="both"/>
      </w:pPr>
      <w:r w:rsidRPr="00223227">
        <w:rPr>
          <w:color w:val="000000"/>
        </w:rPr>
        <w:t xml:space="preserve"> </w:t>
      </w:r>
      <w:r w:rsidRPr="00223227">
        <w:t xml:space="preserve">uchwałą Nr XX/233/12 Sejmiku Województwa Podlaskiego  z 21 czerwca 2012 r. w sprawie uchwalenia „Planu gospodarki odpadami województwa  podlaskiego  na lata 2012 — 2017 “ , </w:t>
      </w:r>
    </w:p>
    <w:p w:rsidR="00033D65" w:rsidRDefault="00033D65" w:rsidP="00033D65">
      <w:pPr>
        <w:numPr>
          <w:ilvl w:val="0"/>
          <w:numId w:val="6"/>
        </w:numPr>
        <w:autoSpaceDE w:val="0"/>
        <w:jc w:val="both"/>
      </w:pPr>
      <w:r w:rsidRPr="00223227">
        <w:t>uchwałą Nr XX/234/12 Sejmiku Województwa Podlaskiego  z 21  czerwca  2012 r, w sprawie wykonania „Planu gospodarki odpadami województwa podlaskiego na lata 2012 – 2017 “   (Dz. Urz. Woj. Podlaskiego z  2012 r., poz. 2017 ).</w:t>
      </w:r>
    </w:p>
    <w:p w:rsidR="00033D65" w:rsidRDefault="00033D65" w:rsidP="00033D65">
      <w:pPr>
        <w:autoSpaceDE w:val="0"/>
        <w:ind w:left="360"/>
        <w:jc w:val="both"/>
      </w:pPr>
    </w:p>
    <w:p w:rsidR="00033D65" w:rsidRPr="00223227" w:rsidRDefault="00033D65" w:rsidP="00033D65">
      <w:pPr>
        <w:autoSpaceDE w:val="0"/>
        <w:ind w:left="360"/>
        <w:jc w:val="both"/>
      </w:pPr>
    </w:p>
    <w:p w:rsidR="00033D65" w:rsidRDefault="00033D65" w:rsidP="00033D65">
      <w:pPr>
        <w:autoSpaceDE w:val="0"/>
        <w:ind w:left="36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                                          §15 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nienależytego wykonywania umowy przez Wykonawcę Zamawiający może wypowiedzieć umowę z zachowaniem 3 miesięcznego okresu wypowiedzenia ze skutkiem na koniec miesiąca kalendarzowego. </w:t>
      </w: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§16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Wszelkie zmiany treści umowy wymagają formy pisemnej pod rygorem nieważności</w:t>
      </w: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000000"/>
        </w:rPr>
      </w:pP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§ 17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W razie sporów powstałych w skutek realizacji niniejszej umowy rozstrzygane będą one przez Sąd właściwy dla siedziby Zamawiającego.</w:t>
      </w: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rPr>
          <w:color w:val="000000"/>
        </w:rPr>
      </w:pPr>
      <w:r>
        <w:rPr>
          <w:color w:val="000000"/>
        </w:rPr>
        <w:t xml:space="preserve">                                                                       § 18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>Do spraw nieuregulowanych w niniejszej umowie zastosowanie mają przepisy Kodeksu Cywilnego, ustawy Prawo Zamówień Publicznych oraz przepisy wskazane w § 14.</w:t>
      </w: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§ 19</w:t>
      </w:r>
      <w:r w:rsidRPr="002C2DA5">
        <w:rPr>
          <w:color w:val="000000"/>
        </w:rPr>
        <w:t xml:space="preserve"> </w:t>
      </w: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Integralną część umowy stanowi oferta Wykonawcy </w:t>
      </w:r>
      <w:r>
        <w:t>(</w:t>
      </w:r>
      <w:r>
        <w:rPr>
          <w:color w:val="000000"/>
        </w:rPr>
        <w:t>załącznik nr 1</w:t>
      </w:r>
      <w:r>
        <w:t>)</w:t>
      </w:r>
      <w:r>
        <w:rPr>
          <w:color w:val="000000"/>
        </w:rPr>
        <w:t xml:space="preserve"> oraz Specyfikacja Istotnych Warunków </w:t>
      </w:r>
      <w:r>
        <w:t>Zamówienia (</w:t>
      </w:r>
      <w:r>
        <w:rPr>
          <w:color w:val="000000"/>
        </w:rPr>
        <w:t>załącznik nr 2).</w:t>
      </w:r>
    </w:p>
    <w:p w:rsidR="00033D65" w:rsidRDefault="00033D65" w:rsidP="00033D65">
      <w:pPr>
        <w:autoSpaceDE w:val="0"/>
        <w:rPr>
          <w:color w:val="000000"/>
        </w:rPr>
      </w:pPr>
    </w:p>
    <w:p w:rsidR="00033D65" w:rsidRDefault="00033D65" w:rsidP="00033D65">
      <w:pPr>
        <w:autoSpaceDE w:val="0"/>
        <w:jc w:val="center"/>
        <w:rPr>
          <w:color w:val="FF0000"/>
        </w:rPr>
      </w:pPr>
    </w:p>
    <w:p w:rsidR="00033D65" w:rsidRDefault="00033D65" w:rsidP="00033D65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§ 20</w:t>
      </w:r>
    </w:p>
    <w:p w:rsidR="00033D65" w:rsidRDefault="00033D65" w:rsidP="00033D65">
      <w:pPr>
        <w:autoSpaceDE w:val="0"/>
        <w:jc w:val="center"/>
        <w:rPr>
          <w:color w:val="000000"/>
        </w:rPr>
      </w:pPr>
      <w:r>
        <w:rPr>
          <w:color w:val="000000"/>
        </w:rPr>
        <w:t>Umowa została zawarta w czterech jednobrzmiących egzemplarzach, po dwa dla każdej ze stron.</w:t>
      </w:r>
    </w:p>
    <w:p w:rsidR="00033D65" w:rsidRDefault="00033D65" w:rsidP="00033D65"/>
    <w:p w:rsidR="00033D65" w:rsidRDefault="00033D65" w:rsidP="00033D65"/>
    <w:p w:rsidR="00033D65" w:rsidRDefault="00033D65" w:rsidP="00033D65">
      <w:pPr>
        <w:jc w:val="center"/>
      </w:pPr>
      <w:r>
        <w:t xml:space="preserve">Wykonawca                                                                           Zamawiający                                                                         </w:t>
      </w:r>
    </w:p>
    <w:p w:rsidR="00033D65" w:rsidRDefault="00033D65" w:rsidP="00033D65"/>
    <w:p w:rsidR="005C34B1" w:rsidRDefault="005C34B1"/>
    <w:sectPr w:rsidR="005C34B1">
      <w:footerReference w:type="default" r:id="rId8"/>
      <w:footnotePr>
        <w:pos w:val="beneathText"/>
      </w:footnotePr>
      <w:pgSz w:w="12240" w:h="15840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D86" w:rsidRDefault="00E86D86">
      <w:r>
        <w:separator/>
      </w:r>
    </w:p>
  </w:endnote>
  <w:endnote w:type="continuationSeparator" w:id="0">
    <w:p w:rsidR="00E86D86" w:rsidRDefault="00E8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DC4" w:rsidRDefault="001D0A2F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6795770</wp:posOffset>
              </wp:positionH>
              <wp:positionV relativeFrom="paragraph">
                <wp:posOffset>635</wp:posOffset>
              </wp:positionV>
              <wp:extent cx="76200" cy="174625"/>
              <wp:effectExtent l="4445" t="635" r="508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3DC4" w:rsidRDefault="00BB30D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86D86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5.1pt;margin-top:.05pt;width:6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" stroked="f">
              <v:fill opacity="0"/>
              <v:textbox inset="0,0,0,0">
                <w:txbxContent>
                  <w:p w:rsidR="00FE3DC4" w:rsidRDefault="00BB30D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86D86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D86" w:rsidRDefault="00E86D86">
      <w:r>
        <w:separator/>
      </w:r>
    </w:p>
  </w:footnote>
  <w:footnote w:type="continuationSeparator" w:id="0">
    <w:p w:rsidR="00E86D86" w:rsidRDefault="00E86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singleLevel"/>
    <w:tmpl w:val="00000004"/>
    <w:name w:val="WW8Num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C"/>
    <w:multiLevelType w:val="singleLevel"/>
    <w:tmpl w:val="0000000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D"/>
    <w:multiLevelType w:val="singleLevel"/>
    <w:tmpl w:val="0000000D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E"/>
    <w:multiLevelType w:val="singleLevel"/>
    <w:tmpl w:val="0000000E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10"/>
    <w:multiLevelType w:val="singleLevel"/>
    <w:tmpl w:val="0000001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11"/>
    <w:multiLevelType w:val="singleLevel"/>
    <w:tmpl w:val="00000011"/>
    <w:name w:val="WW8Num4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C"/>
    <w:multiLevelType w:val="singleLevel"/>
    <w:tmpl w:val="0000001C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Times New Roman"/>
      </w:rPr>
    </w:lvl>
  </w:abstractNum>
  <w:abstractNum w:abstractNumId="12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21"/>
    <w:multiLevelType w:val="single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2FBE4D4A"/>
    <w:multiLevelType w:val="hybridMultilevel"/>
    <w:tmpl w:val="A47CB016"/>
    <w:lvl w:ilvl="0" w:tplc="2F2291E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1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65"/>
    <w:rsid w:val="00033D65"/>
    <w:rsid w:val="001D0A2F"/>
    <w:rsid w:val="004C0D78"/>
    <w:rsid w:val="004C4535"/>
    <w:rsid w:val="005C34B1"/>
    <w:rsid w:val="00625F0E"/>
    <w:rsid w:val="007E567B"/>
    <w:rsid w:val="00B24795"/>
    <w:rsid w:val="00B77E82"/>
    <w:rsid w:val="00BB30DD"/>
    <w:rsid w:val="00D64D00"/>
    <w:rsid w:val="00E63E08"/>
    <w:rsid w:val="00E8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D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33D65"/>
  </w:style>
  <w:style w:type="paragraph" w:customStyle="1" w:styleId="ListParagraph1">
    <w:name w:val="List Paragraph1"/>
    <w:basedOn w:val="Normalny"/>
    <w:rsid w:val="00033D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rsid w:val="00033D65"/>
  </w:style>
  <w:style w:type="character" w:customStyle="1" w:styleId="StopkaZnak">
    <w:name w:val="Stopka Znak"/>
    <w:basedOn w:val="Domylnaczcionkaakapitu"/>
    <w:link w:val="Stopka"/>
    <w:rsid w:val="00033D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33D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47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79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D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33D65"/>
  </w:style>
  <w:style w:type="paragraph" w:customStyle="1" w:styleId="ListParagraph1">
    <w:name w:val="List Paragraph1"/>
    <w:basedOn w:val="Normalny"/>
    <w:rsid w:val="00033D6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rsid w:val="00033D65"/>
  </w:style>
  <w:style w:type="character" w:customStyle="1" w:styleId="StopkaZnak">
    <w:name w:val="Stopka Znak"/>
    <w:basedOn w:val="Domylnaczcionkaakapitu"/>
    <w:link w:val="Stopka"/>
    <w:rsid w:val="00033D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33D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47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79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3843</Words>
  <Characters>23061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Supraśl</dc:creator>
  <cp:keywords/>
  <dc:description/>
  <cp:lastModifiedBy>UM Supraśl</cp:lastModifiedBy>
  <cp:revision>5</cp:revision>
  <cp:lastPrinted>2013-03-28T13:53:00Z</cp:lastPrinted>
  <dcterms:created xsi:type="dcterms:W3CDTF">2013-03-28T13:12:00Z</dcterms:created>
  <dcterms:modified xsi:type="dcterms:W3CDTF">2013-03-28T13:59:00Z</dcterms:modified>
</cp:coreProperties>
</file>